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  <w:proofErr w:type="gramStart"/>
      <w:r w:rsidRPr="00783D70">
        <w:rPr>
          <w:rFonts w:asciiTheme="minorEastAsia" w:hAnsiTheme="minorEastAsia" w:hint="eastAsia"/>
          <w:sz w:val="24"/>
          <w:szCs w:val="24"/>
        </w:rPr>
        <w:t>徐群杰</w:t>
      </w:r>
      <w:proofErr w:type="gramEnd"/>
      <w:r w:rsidRPr="00783D70">
        <w:rPr>
          <w:rFonts w:asciiTheme="minorEastAsia" w:hAnsiTheme="minorEastAsia" w:hint="eastAsia"/>
          <w:sz w:val="24"/>
          <w:szCs w:val="24"/>
        </w:rPr>
        <w:t>：</w:t>
      </w:r>
    </w:p>
    <w:p w:rsidR="0020068B" w:rsidRPr="0020068B" w:rsidRDefault="0020068B" w:rsidP="0020068B">
      <w:pPr>
        <w:widowControl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20068B">
        <w:rPr>
          <w:rFonts w:asciiTheme="minorEastAsia" w:hAnsiTheme="minorEastAsia" w:cs="Arial"/>
          <w:color w:val="000000"/>
          <w:kern w:val="0"/>
          <w:sz w:val="24"/>
          <w:szCs w:val="24"/>
        </w:rPr>
        <w:t>1.一种面向乙醇燃料电池</w:t>
      </w:r>
      <w:proofErr w:type="gramStart"/>
      <w:r w:rsidRPr="0020068B">
        <w:rPr>
          <w:rFonts w:asciiTheme="minorEastAsia" w:hAnsiTheme="minorEastAsia" w:cs="Arial"/>
          <w:color w:val="000000"/>
          <w:kern w:val="0"/>
          <w:sz w:val="24"/>
          <w:szCs w:val="24"/>
        </w:rPr>
        <w:t>的钯基催化剂</w:t>
      </w:r>
      <w:proofErr w:type="gramEnd"/>
      <w:r w:rsidRPr="0020068B">
        <w:rPr>
          <w:rFonts w:asciiTheme="minorEastAsia" w:hAnsiTheme="minorEastAsia" w:cs="Arial"/>
          <w:color w:val="000000"/>
          <w:kern w:val="0"/>
          <w:sz w:val="24"/>
          <w:szCs w:val="24"/>
        </w:rPr>
        <w:t>的制备与性能研究</w:t>
      </w:r>
      <w:r w:rsidR="00783D7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 1人</w:t>
      </w:r>
    </w:p>
    <w:p w:rsidR="0020068B" w:rsidRPr="0020068B" w:rsidRDefault="0020068B" w:rsidP="0020068B">
      <w:pPr>
        <w:widowControl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20068B">
        <w:rPr>
          <w:rFonts w:asciiTheme="minorEastAsia" w:hAnsiTheme="minorEastAsia" w:cs="Arial"/>
          <w:color w:val="000000"/>
          <w:kern w:val="0"/>
          <w:sz w:val="24"/>
          <w:szCs w:val="24"/>
        </w:rPr>
        <w:t>2 .磷掺杂石墨</w:t>
      </w:r>
      <w:proofErr w:type="gramStart"/>
      <w:r w:rsidRPr="0020068B">
        <w:rPr>
          <w:rFonts w:asciiTheme="minorEastAsia" w:hAnsiTheme="minorEastAsia" w:cs="Arial"/>
          <w:color w:val="000000"/>
          <w:kern w:val="0"/>
          <w:sz w:val="24"/>
          <w:szCs w:val="24"/>
        </w:rPr>
        <w:t>烯</w:t>
      </w:r>
      <w:proofErr w:type="gramEnd"/>
      <w:r w:rsidRPr="0020068B">
        <w:rPr>
          <w:rFonts w:asciiTheme="minorEastAsia" w:hAnsiTheme="minorEastAsia" w:cs="Arial"/>
          <w:color w:val="000000"/>
          <w:kern w:val="0"/>
          <w:sz w:val="24"/>
          <w:szCs w:val="24"/>
        </w:rPr>
        <w:t>负载</w:t>
      </w:r>
      <w:proofErr w:type="gramStart"/>
      <w:r w:rsidRPr="0020068B">
        <w:rPr>
          <w:rFonts w:asciiTheme="minorEastAsia" w:hAnsiTheme="minorEastAsia" w:cs="Arial"/>
          <w:color w:val="000000"/>
          <w:kern w:val="0"/>
          <w:sz w:val="24"/>
          <w:szCs w:val="24"/>
        </w:rPr>
        <w:t>钯</w:t>
      </w:r>
      <w:proofErr w:type="gramEnd"/>
      <w:r w:rsidRPr="0020068B">
        <w:rPr>
          <w:rFonts w:asciiTheme="minorEastAsia" w:hAnsiTheme="minorEastAsia" w:cs="Arial"/>
          <w:color w:val="000000"/>
          <w:kern w:val="0"/>
          <w:sz w:val="24"/>
          <w:szCs w:val="24"/>
        </w:rPr>
        <w:t>纳米粒子对氧还原催化作用的研究 </w:t>
      </w:r>
      <w:r w:rsidR="00783D70">
        <w:rPr>
          <w:rFonts w:asciiTheme="minorEastAsia" w:hAnsiTheme="minorEastAsia" w:cs="Arial"/>
          <w:color w:val="000000"/>
          <w:kern w:val="0"/>
          <w:sz w:val="24"/>
          <w:szCs w:val="24"/>
        </w:rPr>
        <w:t>1人</w:t>
      </w:r>
      <w:r w:rsidRPr="0020068B">
        <w:rPr>
          <w:rFonts w:asciiTheme="minorEastAsia" w:hAnsiTheme="minorEastAsia" w:cs="Arial"/>
          <w:color w:val="000000"/>
          <w:kern w:val="0"/>
          <w:sz w:val="24"/>
          <w:szCs w:val="24"/>
        </w:rPr>
        <w:t>      </w:t>
      </w:r>
    </w:p>
    <w:p w:rsidR="0020068B" w:rsidRPr="0020068B" w:rsidRDefault="0020068B" w:rsidP="0020068B">
      <w:pPr>
        <w:widowControl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20068B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3 </w:t>
      </w:r>
      <w:r w:rsidRPr="0020068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质子交换膜燃料电池用铝合金双极板耐蚀性能研究</w:t>
      </w:r>
      <w:r w:rsidRPr="0020068B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 </w:t>
      </w:r>
      <w:r w:rsidR="00783D7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1人</w:t>
      </w:r>
    </w:p>
    <w:p w:rsidR="0020068B" w:rsidRPr="0020068B" w:rsidRDefault="0020068B" w:rsidP="0020068B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0068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 质子交换膜燃料电池用铝合金双极板表面改性研究</w:t>
      </w:r>
      <w:r w:rsidR="00783D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1人</w:t>
      </w:r>
    </w:p>
    <w:p w:rsidR="00783D70" w:rsidRDefault="00783D70" w:rsidP="0020068B">
      <w:pPr>
        <w:rPr>
          <w:rFonts w:asciiTheme="minorEastAsia" w:hAnsiTheme="minorEastAsia" w:hint="eastAsia"/>
          <w:sz w:val="24"/>
          <w:szCs w:val="24"/>
        </w:rPr>
      </w:pPr>
    </w:p>
    <w:p w:rsidR="00783D70" w:rsidRDefault="00783D70" w:rsidP="0020068B">
      <w:pPr>
        <w:rPr>
          <w:rFonts w:asciiTheme="minorEastAsia" w:hAnsiTheme="minorEastAsia" w:hint="eastAsia"/>
          <w:sz w:val="24"/>
          <w:szCs w:val="24"/>
        </w:rPr>
      </w:pPr>
    </w:p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  <w:proofErr w:type="gramStart"/>
      <w:r w:rsidRPr="00783D70">
        <w:rPr>
          <w:rFonts w:asciiTheme="minorEastAsia" w:hAnsiTheme="minorEastAsia" w:hint="eastAsia"/>
          <w:sz w:val="24"/>
          <w:szCs w:val="24"/>
        </w:rPr>
        <w:t>赖春艳</w:t>
      </w:r>
      <w:proofErr w:type="gramEnd"/>
      <w:r w:rsidRPr="00783D70">
        <w:rPr>
          <w:rFonts w:asciiTheme="minorEastAsia" w:hAnsiTheme="minorEastAsia" w:hint="eastAsia"/>
          <w:sz w:val="24"/>
          <w:szCs w:val="24"/>
        </w:rPr>
        <w:t>：</w:t>
      </w:r>
    </w:p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  <w:r w:rsidRPr="00783D70">
        <w:rPr>
          <w:rFonts w:asciiTheme="minorEastAsia" w:hAnsiTheme="minorEastAsia" w:hint="eastAsia"/>
          <w:sz w:val="24"/>
          <w:szCs w:val="24"/>
        </w:rPr>
        <w:t>高性能</w:t>
      </w:r>
      <w:proofErr w:type="gramStart"/>
      <w:r w:rsidRPr="00783D70">
        <w:rPr>
          <w:rFonts w:asciiTheme="minorEastAsia" w:hAnsiTheme="minorEastAsia" w:hint="eastAsia"/>
          <w:sz w:val="24"/>
          <w:szCs w:val="24"/>
        </w:rPr>
        <w:t>锂</w:t>
      </w:r>
      <w:proofErr w:type="gramEnd"/>
      <w:r w:rsidRPr="00783D70">
        <w:rPr>
          <w:rFonts w:asciiTheme="minorEastAsia" w:hAnsiTheme="minorEastAsia" w:hint="eastAsia"/>
          <w:sz w:val="24"/>
          <w:szCs w:val="24"/>
        </w:rPr>
        <w:t>离子电池正极材料Li2MnSiO4掺杂改性研究</w:t>
      </w:r>
      <w:r w:rsidR="00783D70">
        <w:rPr>
          <w:rFonts w:asciiTheme="minorEastAsia" w:hAnsiTheme="minorEastAsia" w:hint="eastAsia"/>
          <w:sz w:val="24"/>
          <w:szCs w:val="24"/>
        </w:rPr>
        <w:t xml:space="preserve">   1人</w:t>
      </w:r>
    </w:p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  <w:r w:rsidRPr="00783D70">
        <w:rPr>
          <w:rFonts w:asciiTheme="minorEastAsia" w:hAnsiTheme="minorEastAsia" w:hint="eastAsia"/>
          <w:sz w:val="24"/>
          <w:szCs w:val="24"/>
        </w:rPr>
        <w:t>离子电池正极材料Li2MnSiO4的包覆改性研究</w:t>
      </w:r>
      <w:r w:rsidR="00783D70">
        <w:rPr>
          <w:rFonts w:asciiTheme="minorEastAsia" w:hAnsiTheme="minorEastAsia" w:hint="eastAsia"/>
          <w:sz w:val="24"/>
          <w:szCs w:val="24"/>
        </w:rPr>
        <w:t xml:space="preserve">     1人</w:t>
      </w:r>
    </w:p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  <w:r w:rsidRPr="00783D70">
        <w:rPr>
          <w:rFonts w:asciiTheme="minorEastAsia" w:hAnsiTheme="minorEastAsia" w:hint="eastAsia"/>
          <w:sz w:val="24"/>
          <w:szCs w:val="24"/>
        </w:rPr>
        <w:t>动力电池正极材料LiNi1/3Co/3Mn1/3的表面改性研究</w:t>
      </w:r>
      <w:r w:rsidR="00783D70">
        <w:rPr>
          <w:rFonts w:asciiTheme="minorEastAsia" w:hAnsiTheme="minorEastAsia" w:hint="eastAsia"/>
          <w:sz w:val="24"/>
          <w:szCs w:val="24"/>
        </w:rPr>
        <w:t xml:space="preserve">   1人</w:t>
      </w:r>
    </w:p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  <w:r w:rsidRPr="00783D70">
        <w:rPr>
          <w:rFonts w:asciiTheme="minorEastAsia" w:hAnsiTheme="minorEastAsia" w:hint="eastAsia"/>
          <w:sz w:val="24"/>
          <w:szCs w:val="24"/>
        </w:rPr>
        <w:t>高功率动力电池正极材料LiNi1/3Co/3Mn1/3的制备与改性</w:t>
      </w:r>
      <w:r w:rsidR="00783D70">
        <w:rPr>
          <w:rFonts w:asciiTheme="minorEastAsia" w:hAnsiTheme="minorEastAsia" w:hint="eastAsia"/>
          <w:sz w:val="24"/>
          <w:szCs w:val="24"/>
        </w:rPr>
        <w:t xml:space="preserve">   1人</w:t>
      </w:r>
    </w:p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</w:p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  <w:r w:rsidRPr="00783D70">
        <w:rPr>
          <w:rFonts w:asciiTheme="minorEastAsia" w:hAnsiTheme="minorEastAsia" w:hint="eastAsia"/>
          <w:sz w:val="24"/>
          <w:szCs w:val="24"/>
        </w:rPr>
        <w:t>王保峰</w:t>
      </w:r>
    </w:p>
    <w:p w:rsidR="0020068B" w:rsidRPr="0020068B" w:rsidRDefault="0020068B" w:rsidP="0020068B">
      <w:pPr>
        <w:widowControl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783D70">
        <w:rPr>
          <w:rFonts w:asciiTheme="minorEastAsia" w:hAnsiTheme="minorEastAsia" w:cs="Tahoma"/>
          <w:color w:val="000000"/>
          <w:kern w:val="0"/>
          <w:sz w:val="24"/>
          <w:szCs w:val="24"/>
        </w:rPr>
        <w:t>1</w:t>
      </w:r>
      <w:r w:rsidRPr="0020068B">
        <w:rPr>
          <w:rFonts w:asciiTheme="minorEastAsia" w:hAnsiTheme="minorEastAsia" w:cs="Tahoma"/>
          <w:color w:val="000000"/>
          <w:kern w:val="0"/>
          <w:sz w:val="24"/>
          <w:szCs w:val="24"/>
        </w:rPr>
        <w:t>. 硫酸亚铁的提纯工艺研究（1</w:t>
      </w:r>
      <w:r w:rsidR="00783D70">
        <w:rPr>
          <w:rFonts w:asciiTheme="minorEastAsia" w:hAnsiTheme="minorEastAsia" w:cs="Tahoma"/>
          <w:color w:val="000000"/>
          <w:kern w:val="0"/>
          <w:sz w:val="24"/>
          <w:szCs w:val="24"/>
        </w:rPr>
        <w:t>人</w:t>
      </w:r>
      <w:r w:rsidRPr="0020068B">
        <w:rPr>
          <w:rFonts w:asciiTheme="minorEastAsia" w:hAnsiTheme="minorEastAsia" w:cs="Tahoma"/>
          <w:color w:val="000000"/>
          <w:kern w:val="0"/>
          <w:sz w:val="24"/>
          <w:szCs w:val="24"/>
        </w:rPr>
        <w:t>）</w:t>
      </w:r>
    </w:p>
    <w:p w:rsidR="0020068B" w:rsidRPr="0020068B" w:rsidRDefault="0020068B" w:rsidP="0020068B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0068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 FePO4/CNT复合材料制备工艺研究</w:t>
      </w:r>
      <w:r w:rsidR="00783D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1人</w:t>
      </w:r>
    </w:p>
    <w:p w:rsidR="0020068B" w:rsidRPr="0020068B" w:rsidRDefault="0020068B" w:rsidP="0020068B">
      <w:pPr>
        <w:widowControl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20068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 磷酸铁制备新工艺开发</w:t>
      </w:r>
      <w:r w:rsidR="00783D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1人</w:t>
      </w:r>
    </w:p>
    <w:p w:rsidR="0020068B" w:rsidRPr="0020068B" w:rsidRDefault="0020068B" w:rsidP="0020068B">
      <w:pPr>
        <w:widowControl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20068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 新型钠离子电池负极材料</w:t>
      </w:r>
      <w:r w:rsidR="00783D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1人</w:t>
      </w:r>
    </w:p>
    <w:p w:rsidR="00783D70" w:rsidRDefault="00783D70" w:rsidP="0020068B">
      <w:pPr>
        <w:rPr>
          <w:rFonts w:asciiTheme="minorEastAsia" w:hAnsiTheme="minorEastAsia" w:hint="eastAsia"/>
          <w:sz w:val="24"/>
          <w:szCs w:val="24"/>
        </w:rPr>
      </w:pPr>
    </w:p>
    <w:p w:rsidR="0020068B" w:rsidRPr="00783D70" w:rsidRDefault="00783D70" w:rsidP="0020068B">
      <w:pPr>
        <w:rPr>
          <w:rFonts w:asciiTheme="minorEastAsia" w:hAnsiTheme="minorEastAsia" w:hint="eastAsia"/>
          <w:sz w:val="24"/>
          <w:szCs w:val="24"/>
        </w:rPr>
      </w:pPr>
      <w:r w:rsidRPr="00783D70">
        <w:rPr>
          <w:rFonts w:asciiTheme="minorEastAsia" w:hAnsiTheme="minorEastAsia" w:hint="eastAsia"/>
          <w:sz w:val="24"/>
          <w:szCs w:val="24"/>
        </w:rPr>
        <w:t>姚伟峰：</w:t>
      </w:r>
    </w:p>
    <w:p w:rsidR="00783D70" w:rsidRPr="00783D70" w:rsidRDefault="00783D70" w:rsidP="0020068B">
      <w:pPr>
        <w:rPr>
          <w:rFonts w:asciiTheme="minorEastAsia" w:hAnsiTheme="minorEastAsia" w:hint="eastAsia"/>
          <w:sz w:val="24"/>
          <w:szCs w:val="24"/>
        </w:rPr>
      </w:pPr>
      <w:r w:rsidRPr="00783D70">
        <w:rPr>
          <w:rFonts w:asciiTheme="minorEastAsia" w:hAnsiTheme="minorEastAsia" w:cs="Arial"/>
          <w:color w:val="000000"/>
          <w:sz w:val="24"/>
          <w:szCs w:val="24"/>
        </w:rPr>
        <w:t>1、铁电材料光催化性能研究</w:t>
      </w:r>
      <w:r>
        <w:rPr>
          <w:rFonts w:asciiTheme="minorEastAsia" w:hAnsiTheme="minorEastAsia" w:cs="Arial" w:hint="eastAsia"/>
          <w:color w:val="000000"/>
          <w:sz w:val="24"/>
          <w:szCs w:val="24"/>
        </w:rPr>
        <w:t xml:space="preserve">  3-4人</w:t>
      </w:r>
    </w:p>
    <w:p w:rsidR="00783D70" w:rsidRDefault="00783D70" w:rsidP="0020068B">
      <w:pPr>
        <w:rPr>
          <w:rFonts w:asciiTheme="minorEastAsia" w:hAnsiTheme="minorEastAsia" w:hint="eastAsia"/>
          <w:sz w:val="24"/>
          <w:szCs w:val="24"/>
        </w:rPr>
      </w:pPr>
    </w:p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  <w:r w:rsidRPr="00783D70">
        <w:rPr>
          <w:rFonts w:asciiTheme="minorEastAsia" w:hAnsiTheme="minorEastAsia" w:hint="eastAsia"/>
          <w:sz w:val="24"/>
          <w:szCs w:val="24"/>
        </w:rPr>
        <w:t>吴强</w:t>
      </w:r>
      <w:r w:rsidR="00783D70">
        <w:rPr>
          <w:rFonts w:asciiTheme="minorEastAsia" w:hAnsiTheme="minorEastAsia" w:hint="eastAsia"/>
          <w:sz w:val="24"/>
          <w:szCs w:val="24"/>
        </w:rPr>
        <w:t>：</w:t>
      </w:r>
    </w:p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</w:p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  <w:r w:rsidRPr="00783D70">
        <w:rPr>
          <w:rFonts w:asciiTheme="minorEastAsia" w:hAnsiTheme="minorEastAsia"/>
          <w:sz w:val="24"/>
          <w:szCs w:val="24"/>
        </w:rPr>
        <w:t>La</w:t>
      </w:r>
      <w:r w:rsidRPr="00783D70">
        <w:rPr>
          <w:rFonts w:asciiTheme="minorEastAsia" w:hAnsiTheme="minorEastAsia" w:hint="eastAsia"/>
          <w:sz w:val="24"/>
          <w:szCs w:val="24"/>
        </w:rPr>
        <w:t>FeO</w:t>
      </w:r>
      <w:r w:rsidRPr="00783D70">
        <w:rPr>
          <w:rFonts w:asciiTheme="minorEastAsia" w:hAnsiTheme="minorEastAsia"/>
          <w:sz w:val="24"/>
          <w:szCs w:val="24"/>
          <w:vertAlign w:val="subscript"/>
        </w:rPr>
        <w:t>3</w:t>
      </w:r>
      <w:r w:rsidRPr="00783D70">
        <w:rPr>
          <w:rFonts w:asciiTheme="minorEastAsia" w:hAnsiTheme="minorEastAsia"/>
          <w:sz w:val="24"/>
          <w:szCs w:val="24"/>
        </w:rPr>
        <w:t>-</w:t>
      </w:r>
      <w:r w:rsidRPr="00783D70">
        <w:rPr>
          <w:rFonts w:asciiTheme="minorEastAsia" w:hAnsiTheme="minorEastAsia" w:hint="eastAsia"/>
          <w:sz w:val="24"/>
          <w:szCs w:val="24"/>
        </w:rPr>
        <w:t>C</w:t>
      </w:r>
      <w:r w:rsidRPr="00783D70">
        <w:rPr>
          <w:rFonts w:asciiTheme="minorEastAsia" w:hAnsiTheme="minorEastAsia" w:hint="eastAsia"/>
          <w:sz w:val="24"/>
          <w:szCs w:val="24"/>
          <w:vertAlign w:val="subscript"/>
        </w:rPr>
        <w:t>3</w:t>
      </w:r>
      <w:r w:rsidRPr="00783D70">
        <w:rPr>
          <w:rFonts w:asciiTheme="minorEastAsia" w:hAnsiTheme="minorEastAsia" w:hint="eastAsia"/>
          <w:sz w:val="24"/>
          <w:szCs w:val="24"/>
        </w:rPr>
        <w:t>N</w:t>
      </w:r>
      <w:r w:rsidRPr="00783D70">
        <w:rPr>
          <w:rFonts w:asciiTheme="minorEastAsia" w:hAnsiTheme="minorEastAsia" w:hint="eastAsia"/>
          <w:sz w:val="24"/>
          <w:szCs w:val="24"/>
          <w:vertAlign w:val="subscript"/>
        </w:rPr>
        <w:t>4</w:t>
      </w:r>
      <w:r w:rsidRPr="00783D70">
        <w:rPr>
          <w:rFonts w:asciiTheme="minorEastAsia" w:hAnsiTheme="minorEastAsia" w:hint="eastAsia"/>
          <w:sz w:val="24"/>
          <w:szCs w:val="24"/>
        </w:rPr>
        <w:t>复合光催化剂的可</w:t>
      </w:r>
      <w:proofErr w:type="gramStart"/>
      <w:r w:rsidRPr="00783D70">
        <w:rPr>
          <w:rFonts w:asciiTheme="minorEastAsia" w:hAnsiTheme="minorEastAsia" w:hint="eastAsia"/>
          <w:sz w:val="24"/>
          <w:szCs w:val="24"/>
        </w:rPr>
        <w:t>控制备及应用</w:t>
      </w:r>
      <w:proofErr w:type="gramEnd"/>
      <w:r w:rsidR="00783D70">
        <w:rPr>
          <w:rFonts w:asciiTheme="minorEastAsia" w:hAnsiTheme="minorEastAsia" w:hint="eastAsia"/>
          <w:sz w:val="24"/>
          <w:szCs w:val="24"/>
        </w:rPr>
        <w:t xml:space="preserve"> 1人</w:t>
      </w:r>
    </w:p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  <w:r w:rsidRPr="00783D70">
        <w:rPr>
          <w:rFonts w:asciiTheme="minorEastAsia" w:hAnsiTheme="minorEastAsia"/>
          <w:sz w:val="24"/>
          <w:szCs w:val="24"/>
        </w:rPr>
        <w:t>La</w:t>
      </w:r>
      <w:r w:rsidRPr="00783D70">
        <w:rPr>
          <w:rFonts w:asciiTheme="minorEastAsia" w:hAnsiTheme="minorEastAsia" w:hint="eastAsia"/>
          <w:sz w:val="24"/>
          <w:szCs w:val="24"/>
        </w:rPr>
        <w:t>FeO</w:t>
      </w:r>
      <w:r w:rsidRPr="00783D70">
        <w:rPr>
          <w:rFonts w:asciiTheme="minorEastAsia" w:hAnsiTheme="minorEastAsia"/>
          <w:sz w:val="24"/>
          <w:szCs w:val="24"/>
          <w:vertAlign w:val="subscript"/>
        </w:rPr>
        <w:t>3</w:t>
      </w:r>
      <w:r w:rsidRPr="00783D70">
        <w:rPr>
          <w:rFonts w:asciiTheme="minorEastAsia" w:hAnsiTheme="minorEastAsia"/>
          <w:sz w:val="24"/>
          <w:szCs w:val="24"/>
        </w:rPr>
        <w:t>-</w:t>
      </w:r>
      <w:r w:rsidRPr="00783D70">
        <w:rPr>
          <w:rFonts w:asciiTheme="minorEastAsia" w:hAnsiTheme="minorEastAsia" w:hint="eastAsia"/>
          <w:sz w:val="24"/>
          <w:szCs w:val="24"/>
        </w:rPr>
        <w:t>CNT复合光催化剂的可控构筑及应用</w:t>
      </w:r>
      <w:r w:rsidR="00783D70">
        <w:rPr>
          <w:rFonts w:asciiTheme="minorEastAsia" w:hAnsiTheme="minorEastAsia" w:hint="eastAsia"/>
          <w:sz w:val="24"/>
          <w:szCs w:val="24"/>
        </w:rPr>
        <w:t xml:space="preserve">  1人</w:t>
      </w:r>
    </w:p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  <w:r w:rsidRPr="00783D70">
        <w:rPr>
          <w:rFonts w:asciiTheme="minorEastAsia" w:hAnsiTheme="minorEastAsia"/>
          <w:sz w:val="24"/>
          <w:szCs w:val="24"/>
        </w:rPr>
        <w:t>La</w:t>
      </w:r>
      <w:r w:rsidRPr="00783D70">
        <w:rPr>
          <w:rFonts w:asciiTheme="minorEastAsia" w:hAnsiTheme="minorEastAsia" w:hint="eastAsia"/>
          <w:sz w:val="24"/>
          <w:szCs w:val="24"/>
        </w:rPr>
        <w:t>FeO</w:t>
      </w:r>
      <w:r w:rsidRPr="00783D70">
        <w:rPr>
          <w:rFonts w:asciiTheme="minorEastAsia" w:hAnsiTheme="minorEastAsia"/>
          <w:sz w:val="24"/>
          <w:szCs w:val="24"/>
          <w:vertAlign w:val="subscript"/>
        </w:rPr>
        <w:t>3</w:t>
      </w:r>
      <w:r w:rsidRPr="00783D70">
        <w:rPr>
          <w:rFonts w:asciiTheme="minorEastAsia" w:hAnsiTheme="minorEastAsia"/>
          <w:sz w:val="24"/>
          <w:szCs w:val="24"/>
        </w:rPr>
        <w:t>-</w:t>
      </w:r>
      <w:r w:rsidRPr="00783D70">
        <w:rPr>
          <w:rFonts w:asciiTheme="minorEastAsia" w:hAnsiTheme="minorEastAsia" w:hint="eastAsia"/>
          <w:sz w:val="24"/>
          <w:szCs w:val="24"/>
        </w:rPr>
        <w:t>石墨</w:t>
      </w:r>
      <w:proofErr w:type="gramStart"/>
      <w:r w:rsidRPr="00783D70">
        <w:rPr>
          <w:rFonts w:asciiTheme="minorEastAsia" w:hAnsiTheme="minorEastAsia" w:hint="eastAsia"/>
          <w:sz w:val="24"/>
          <w:szCs w:val="24"/>
        </w:rPr>
        <w:t>烯</w:t>
      </w:r>
      <w:proofErr w:type="gramEnd"/>
      <w:r w:rsidRPr="00783D70">
        <w:rPr>
          <w:rFonts w:asciiTheme="minorEastAsia" w:hAnsiTheme="minorEastAsia" w:hint="eastAsia"/>
          <w:sz w:val="24"/>
          <w:szCs w:val="24"/>
        </w:rPr>
        <w:t>复合光催化剂的可控构筑及应用</w:t>
      </w:r>
      <w:r w:rsidR="00783D70">
        <w:rPr>
          <w:rFonts w:asciiTheme="minorEastAsia" w:hAnsiTheme="minorEastAsia" w:hint="eastAsia"/>
          <w:sz w:val="24"/>
          <w:szCs w:val="24"/>
        </w:rPr>
        <w:t xml:space="preserve">  1人</w:t>
      </w:r>
    </w:p>
    <w:p w:rsidR="00783D70" w:rsidRDefault="00783D70" w:rsidP="0020068B">
      <w:pPr>
        <w:rPr>
          <w:rFonts w:asciiTheme="minorEastAsia" w:hAnsiTheme="minorEastAsia" w:hint="eastAsia"/>
          <w:sz w:val="24"/>
          <w:szCs w:val="24"/>
        </w:rPr>
      </w:pPr>
    </w:p>
    <w:p w:rsidR="00783D70" w:rsidRDefault="00783D70" w:rsidP="0020068B">
      <w:pPr>
        <w:rPr>
          <w:rFonts w:asciiTheme="minorEastAsia" w:hAnsiTheme="minorEastAsia" w:hint="eastAsia"/>
          <w:sz w:val="24"/>
          <w:szCs w:val="24"/>
        </w:rPr>
      </w:pPr>
    </w:p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  <w:r w:rsidRPr="00783D70">
        <w:rPr>
          <w:rFonts w:asciiTheme="minorEastAsia" w:hAnsiTheme="minorEastAsia" w:hint="eastAsia"/>
          <w:sz w:val="24"/>
          <w:szCs w:val="24"/>
        </w:rPr>
        <w:t>高立新：</w:t>
      </w:r>
      <w:r w:rsidR="00783D7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0068B" w:rsidRPr="00783D70" w:rsidRDefault="00BE73FC" w:rsidP="0020068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783D70">
        <w:rPr>
          <w:rFonts w:asciiTheme="minorEastAsia" w:hAnsiTheme="minorEastAsia"/>
          <w:sz w:val="24"/>
          <w:szCs w:val="24"/>
        </w:rPr>
        <w:t>pH响应型缓蚀剂的制备及应用</w:t>
      </w:r>
      <w:r w:rsidR="00783D70">
        <w:rPr>
          <w:rFonts w:asciiTheme="minorEastAsia" w:hAnsiTheme="minorEastAsia" w:hint="eastAsia"/>
          <w:sz w:val="24"/>
          <w:szCs w:val="24"/>
        </w:rPr>
        <w:t xml:space="preserve">   1人</w:t>
      </w:r>
    </w:p>
    <w:p w:rsidR="00BE73FC" w:rsidRPr="00783D70" w:rsidRDefault="00BE73FC" w:rsidP="00BE73FC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783D70">
        <w:rPr>
          <w:rFonts w:asciiTheme="minorEastAsia" w:hAnsiTheme="minorEastAsia"/>
          <w:sz w:val="24"/>
          <w:szCs w:val="24"/>
        </w:rPr>
        <w:t>复合聚合物水凝胶的研究</w:t>
      </w:r>
      <w:r w:rsidR="00783D70">
        <w:rPr>
          <w:rFonts w:asciiTheme="minorEastAsia" w:hAnsiTheme="minorEastAsia" w:hint="eastAsia"/>
          <w:sz w:val="24"/>
          <w:szCs w:val="24"/>
        </w:rPr>
        <w:t xml:space="preserve">   1人</w:t>
      </w:r>
    </w:p>
    <w:p w:rsidR="00BE73FC" w:rsidRPr="00783D70" w:rsidRDefault="00BE73FC" w:rsidP="00BE73FC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783D70">
        <w:rPr>
          <w:rFonts w:asciiTheme="minorEastAsia" w:hAnsiTheme="minorEastAsia" w:hint="eastAsia"/>
          <w:sz w:val="24"/>
          <w:szCs w:val="24"/>
        </w:rPr>
        <w:t>铝合金在表面活性剂中的腐蚀研究</w:t>
      </w:r>
      <w:r w:rsidR="00783D70">
        <w:rPr>
          <w:rFonts w:asciiTheme="minorEastAsia" w:hAnsiTheme="minorEastAsia" w:hint="eastAsia"/>
          <w:sz w:val="24"/>
          <w:szCs w:val="24"/>
        </w:rPr>
        <w:t xml:space="preserve"> 1人</w:t>
      </w:r>
    </w:p>
    <w:p w:rsidR="0020068B" w:rsidRPr="00783D70" w:rsidRDefault="00BE73FC" w:rsidP="0020068B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783D70">
        <w:rPr>
          <w:rFonts w:asciiTheme="minorEastAsia" w:hAnsiTheme="minorEastAsia"/>
          <w:sz w:val="24"/>
          <w:szCs w:val="24"/>
        </w:rPr>
        <w:t>一种</w:t>
      </w:r>
      <w:r w:rsidR="00C6079C" w:rsidRPr="00783D70">
        <w:rPr>
          <w:rFonts w:asciiTheme="minorEastAsia" w:hAnsiTheme="minorEastAsia" w:hint="eastAsia"/>
          <w:sz w:val="24"/>
          <w:szCs w:val="24"/>
        </w:rPr>
        <w:t>气相</w:t>
      </w:r>
      <w:r w:rsidRPr="00783D70">
        <w:rPr>
          <w:rFonts w:asciiTheme="minorEastAsia" w:hAnsiTheme="minorEastAsia"/>
          <w:sz w:val="24"/>
          <w:szCs w:val="24"/>
        </w:rPr>
        <w:t>缓蚀剂的</w:t>
      </w:r>
      <w:r w:rsidR="00C6079C" w:rsidRPr="00783D70">
        <w:rPr>
          <w:rFonts w:asciiTheme="minorEastAsia" w:hAnsiTheme="minorEastAsia"/>
          <w:sz w:val="24"/>
          <w:szCs w:val="24"/>
        </w:rPr>
        <w:t>研究</w:t>
      </w:r>
      <w:bookmarkStart w:id="0" w:name="_GoBack"/>
      <w:bookmarkEnd w:id="0"/>
      <w:r w:rsidR="00783D70">
        <w:rPr>
          <w:rFonts w:asciiTheme="minorEastAsia" w:hAnsiTheme="minorEastAsia" w:hint="eastAsia"/>
          <w:sz w:val="24"/>
          <w:szCs w:val="24"/>
        </w:rPr>
        <w:t xml:space="preserve"> 1人</w:t>
      </w:r>
    </w:p>
    <w:p w:rsidR="00783D70" w:rsidRDefault="00783D70" w:rsidP="0020068B">
      <w:pPr>
        <w:rPr>
          <w:rFonts w:asciiTheme="minorEastAsia" w:hAnsiTheme="minorEastAsia" w:hint="eastAsia"/>
          <w:sz w:val="24"/>
          <w:szCs w:val="24"/>
        </w:rPr>
      </w:pPr>
    </w:p>
    <w:p w:rsidR="00783D70" w:rsidRDefault="00783D70" w:rsidP="0020068B">
      <w:pPr>
        <w:rPr>
          <w:rFonts w:asciiTheme="minorEastAsia" w:hAnsiTheme="minorEastAsia" w:hint="eastAsia"/>
          <w:sz w:val="24"/>
          <w:szCs w:val="24"/>
        </w:rPr>
      </w:pPr>
    </w:p>
    <w:p w:rsidR="0020068B" w:rsidRPr="00783D70" w:rsidRDefault="0020068B" w:rsidP="0020068B">
      <w:pPr>
        <w:rPr>
          <w:rFonts w:asciiTheme="minorEastAsia" w:hAnsiTheme="minorEastAsia" w:hint="eastAsia"/>
          <w:sz w:val="24"/>
          <w:szCs w:val="24"/>
        </w:rPr>
      </w:pPr>
      <w:proofErr w:type="gramStart"/>
      <w:r w:rsidRPr="00783D70">
        <w:rPr>
          <w:rFonts w:asciiTheme="minorEastAsia" w:hAnsiTheme="minorEastAsia" w:hint="eastAsia"/>
          <w:sz w:val="24"/>
          <w:szCs w:val="24"/>
        </w:rPr>
        <w:t>沈喜训</w:t>
      </w:r>
      <w:proofErr w:type="gramEnd"/>
      <w:r w:rsidRPr="00783D70">
        <w:rPr>
          <w:rFonts w:asciiTheme="minorEastAsia" w:hAnsiTheme="minorEastAsia" w:hint="eastAsia"/>
          <w:sz w:val="24"/>
          <w:szCs w:val="24"/>
        </w:rPr>
        <w:t>：</w:t>
      </w:r>
    </w:p>
    <w:p w:rsidR="0020068B" w:rsidRPr="00783D70" w:rsidRDefault="0020068B" w:rsidP="0020068B">
      <w:pPr>
        <w:pStyle w:val="a6"/>
        <w:rPr>
          <w:rFonts w:asciiTheme="minorEastAsia" w:eastAsiaTheme="minorEastAsia" w:hAnsiTheme="minorEastAsia"/>
        </w:rPr>
      </w:pPr>
      <w:r w:rsidRPr="00783D70">
        <w:rPr>
          <w:rFonts w:asciiTheme="minorEastAsia" w:eastAsiaTheme="minorEastAsia" w:hAnsiTheme="minorEastAsia"/>
        </w:rPr>
        <w:t>1. 多尺度层状纳米</w:t>
      </w:r>
      <w:proofErr w:type="gramStart"/>
      <w:r w:rsidRPr="00783D70">
        <w:rPr>
          <w:rFonts w:asciiTheme="minorEastAsia" w:eastAsiaTheme="minorEastAsia" w:hAnsiTheme="minorEastAsia"/>
        </w:rPr>
        <w:t>晶</w:t>
      </w:r>
      <w:proofErr w:type="gramEnd"/>
      <w:r w:rsidRPr="00783D70">
        <w:rPr>
          <w:rFonts w:asciiTheme="minorEastAsia" w:eastAsiaTheme="minorEastAsia" w:hAnsiTheme="minorEastAsia"/>
        </w:rPr>
        <w:t>锌块</w:t>
      </w:r>
      <w:proofErr w:type="gramStart"/>
      <w:r w:rsidRPr="00783D70">
        <w:rPr>
          <w:rFonts w:asciiTheme="minorEastAsia" w:eastAsiaTheme="minorEastAsia" w:hAnsiTheme="minorEastAsia"/>
        </w:rPr>
        <w:t>体材</w:t>
      </w:r>
      <w:proofErr w:type="gramEnd"/>
      <w:r w:rsidRPr="00783D70">
        <w:rPr>
          <w:rFonts w:asciiTheme="minorEastAsia" w:eastAsiaTheme="minorEastAsia" w:hAnsiTheme="minorEastAsia"/>
        </w:rPr>
        <w:t>料的电化学制备及其力学性能研究；</w:t>
      </w:r>
      <w:r w:rsidR="00783D70">
        <w:rPr>
          <w:rFonts w:asciiTheme="minorEastAsia" w:eastAsiaTheme="minorEastAsia" w:hAnsiTheme="minorEastAsia"/>
        </w:rPr>
        <w:t>1人</w:t>
      </w:r>
    </w:p>
    <w:p w:rsidR="0020068B" w:rsidRPr="00783D70" w:rsidRDefault="0020068B" w:rsidP="0020068B">
      <w:pPr>
        <w:pStyle w:val="a6"/>
        <w:rPr>
          <w:rFonts w:asciiTheme="minorEastAsia" w:eastAsiaTheme="minorEastAsia" w:hAnsiTheme="minorEastAsia"/>
        </w:rPr>
      </w:pPr>
      <w:r w:rsidRPr="00783D70">
        <w:rPr>
          <w:rFonts w:asciiTheme="minorEastAsia" w:eastAsiaTheme="minorEastAsia" w:hAnsiTheme="minorEastAsia"/>
        </w:rPr>
        <w:t>2. 石墨</w:t>
      </w:r>
      <w:proofErr w:type="gramStart"/>
      <w:r w:rsidRPr="00783D70">
        <w:rPr>
          <w:rFonts w:asciiTheme="minorEastAsia" w:eastAsiaTheme="minorEastAsia" w:hAnsiTheme="minorEastAsia"/>
        </w:rPr>
        <w:t>烯</w:t>
      </w:r>
      <w:proofErr w:type="gramEnd"/>
      <w:r w:rsidRPr="00783D70">
        <w:rPr>
          <w:rFonts w:asciiTheme="minorEastAsia" w:eastAsiaTheme="minorEastAsia" w:hAnsiTheme="minorEastAsia"/>
        </w:rPr>
        <w:t>聚苯胺复合涂层的电化学制备及其耐蚀性研究；</w:t>
      </w:r>
      <w:r w:rsidR="00783D70">
        <w:rPr>
          <w:rFonts w:asciiTheme="minorEastAsia" w:eastAsiaTheme="minorEastAsia" w:hAnsiTheme="minorEastAsia"/>
        </w:rPr>
        <w:t>1人</w:t>
      </w:r>
    </w:p>
    <w:p w:rsidR="0020068B" w:rsidRPr="00783D70" w:rsidRDefault="0020068B" w:rsidP="0020068B">
      <w:pPr>
        <w:pStyle w:val="a6"/>
        <w:rPr>
          <w:rFonts w:asciiTheme="minorEastAsia" w:eastAsiaTheme="minorEastAsia" w:hAnsiTheme="minorEastAsia"/>
        </w:rPr>
      </w:pPr>
      <w:r w:rsidRPr="00783D70">
        <w:rPr>
          <w:rFonts w:asciiTheme="minorEastAsia" w:eastAsiaTheme="minorEastAsia" w:hAnsiTheme="minorEastAsia"/>
        </w:rPr>
        <w:t>3. 基于电化学法制备石墨</w:t>
      </w:r>
      <w:proofErr w:type="gramStart"/>
      <w:r w:rsidRPr="00783D70">
        <w:rPr>
          <w:rFonts w:asciiTheme="minorEastAsia" w:eastAsiaTheme="minorEastAsia" w:hAnsiTheme="minorEastAsia"/>
        </w:rPr>
        <w:t>烯</w:t>
      </w:r>
      <w:proofErr w:type="gramEnd"/>
      <w:r w:rsidRPr="00783D70">
        <w:rPr>
          <w:rFonts w:asciiTheme="minorEastAsia" w:eastAsiaTheme="minorEastAsia" w:hAnsiTheme="minorEastAsia"/>
        </w:rPr>
        <w:t>聚苯胺二氧化锡复合材料及其电化学性能研究</w:t>
      </w:r>
      <w:r w:rsidR="00783D70">
        <w:rPr>
          <w:rFonts w:asciiTheme="minorEastAsia" w:eastAsiaTheme="minorEastAsia" w:hAnsiTheme="minorEastAsia"/>
        </w:rPr>
        <w:t>1人</w:t>
      </w:r>
    </w:p>
    <w:p w:rsidR="0020068B" w:rsidRPr="0020068B" w:rsidRDefault="0020068B" w:rsidP="00783D70">
      <w:pPr>
        <w:pStyle w:val="a6"/>
        <w:rPr>
          <w:sz w:val="32"/>
          <w:szCs w:val="32"/>
        </w:rPr>
      </w:pPr>
      <w:r w:rsidRPr="00783D70">
        <w:rPr>
          <w:rFonts w:asciiTheme="minorEastAsia" w:eastAsiaTheme="minorEastAsia" w:hAnsiTheme="minorEastAsia"/>
        </w:rPr>
        <w:t>4. 石墨</w:t>
      </w:r>
      <w:proofErr w:type="gramStart"/>
      <w:r w:rsidRPr="00783D70">
        <w:rPr>
          <w:rFonts w:asciiTheme="minorEastAsia" w:eastAsiaTheme="minorEastAsia" w:hAnsiTheme="minorEastAsia"/>
        </w:rPr>
        <w:t>烯</w:t>
      </w:r>
      <w:proofErr w:type="gramEnd"/>
      <w:r w:rsidRPr="00783D70">
        <w:rPr>
          <w:rFonts w:asciiTheme="minorEastAsia" w:eastAsiaTheme="minorEastAsia" w:hAnsiTheme="minorEastAsia"/>
        </w:rPr>
        <w:t>改性聚苯胺水溶性涂料的制备及其耐蚀性研究</w:t>
      </w:r>
      <w:r w:rsidR="00783D70">
        <w:rPr>
          <w:rFonts w:asciiTheme="minorEastAsia" w:eastAsiaTheme="minorEastAsia" w:hAnsiTheme="minorEastAsia" w:hint="eastAsia"/>
        </w:rPr>
        <w:t xml:space="preserve"> </w:t>
      </w:r>
      <w:r w:rsidR="00783D70">
        <w:rPr>
          <w:rFonts w:asciiTheme="minorEastAsia" w:eastAsiaTheme="minorEastAsia" w:hAnsiTheme="minorEastAsia"/>
        </w:rPr>
        <w:t>1人</w:t>
      </w:r>
    </w:p>
    <w:sectPr w:rsidR="0020068B" w:rsidRPr="0020068B" w:rsidSect="0020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8B" w:rsidRDefault="0020068B" w:rsidP="0020068B">
      <w:r>
        <w:separator/>
      </w:r>
    </w:p>
  </w:endnote>
  <w:endnote w:type="continuationSeparator" w:id="1">
    <w:p w:rsidR="0020068B" w:rsidRDefault="0020068B" w:rsidP="0020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8B" w:rsidRDefault="0020068B" w:rsidP="0020068B">
      <w:r>
        <w:separator/>
      </w:r>
    </w:p>
  </w:footnote>
  <w:footnote w:type="continuationSeparator" w:id="1">
    <w:p w:rsidR="0020068B" w:rsidRDefault="0020068B" w:rsidP="00200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160"/>
    <w:multiLevelType w:val="hybridMultilevel"/>
    <w:tmpl w:val="8D882DC6"/>
    <w:lvl w:ilvl="0" w:tplc="06A2F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718"/>
    <w:rsid w:val="0020068B"/>
    <w:rsid w:val="0020677E"/>
    <w:rsid w:val="002C5718"/>
    <w:rsid w:val="00783D70"/>
    <w:rsid w:val="00795C3F"/>
    <w:rsid w:val="00BE73FC"/>
    <w:rsid w:val="00C6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F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00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068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0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068B"/>
    <w:rPr>
      <w:sz w:val="18"/>
      <w:szCs w:val="18"/>
    </w:rPr>
  </w:style>
  <w:style w:type="paragraph" w:styleId="a6">
    <w:name w:val="Normal (Web)"/>
    <w:basedOn w:val="a"/>
    <w:uiPriority w:val="99"/>
    <w:unhideWhenUsed/>
    <w:rsid w:val="00200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glx2013</dc:creator>
  <cp:lastModifiedBy>qiaoxia li</cp:lastModifiedBy>
  <cp:revision>2</cp:revision>
  <dcterms:created xsi:type="dcterms:W3CDTF">2016-11-06T14:44:00Z</dcterms:created>
  <dcterms:modified xsi:type="dcterms:W3CDTF">2016-11-06T14:44:00Z</dcterms:modified>
</cp:coreProperties>
</file>