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6E" w:rsidRPr="00E7436D" w:rsidRDefault="0090336E" w:rsidP="00157E49">
      <w:pPr>
        <w:pStyle w:val="10"/>
        <w:keepNext/>
        <w:keepLines/>
        <w:shd w:val="clear" w:color="auto" w:fill="auto"/>
        <w:spacing w:after="0" w:line="360" w:lineRule="auto"/>
        <w:rPr>
          <w:rFonts w:asciiTheme="minorEastAsia" w:eastAsiaTheme="minorEastAsia" w:hAnsiTheme="minorEastAsia"/>
          <w:b/>
        </w:rPr>
      </w:pPr>
      <w:bookmarkStart w:id="0" w:name="bookmark0"/>
      <w:r w:rsidRPr="00E7436D">
        <w:rPr>
          <w:rFonts w:asciiTheme="minorEastAsia" w:eastAsiaTheme="minorEastAsia" w:hAnsiTheme="minorEastAsia" w:hint="eastAsia"/>
          <w:b/>
        </w:rPr>
        <w:t>环境与化学工程学院</w:t>
      </w:r>
    </w:p>
    <w:p w:rsidR="00857680" w:rsidRPr="00E7436D" w:rsidRDefault="00FA729A" w:rsidP="00157E49">
      <w:pPr>
        <w:pStyle w:val="10"/>
        <w:keepNext/>
        <w:keepLines/>
        <w:shd w:val="clear" w:color="auto" w:fill="auto"/>
        <w:spacing w:after="0" w:line="360" w:lineRule="auto"/>
        <w:rPr>
          <w:rFonts w:asciiTheme="minorEastAsia" w:eastAsiaTheme="minorEastAsia" w:hAnsiTheme="minorEastAsia"/>
          <w:b/>
        </w:rPr>
      </w:pPr>
      <w:r w:rsidRPr="00E7436D">
        <w:rPr>
          <w:rFonts w:asciiTheme="minorEastAsia" w:eastAsiaTheme="minorEastAsia" w:hAnsiTheme="minorEastAsia"/>
          <w:b/>
        </w:rPr>
        <w:t>本科生毕业设计（论文</w:t>
      </w:r>
      <w:r w:rsidRPr="00E7436D">
        <w:rPr>
          <w:rFonts w:asciiTheme="minorEastAsia" w:eastAsiaTheme="minorEastAsia" w:hAnsiTheme="minorEastAsia"/>
          <w:b/>
          <w:lang w:val="en-US"/>
        </w:rPr>
        <w:t>）</w:t>
      </w:r>
      <w:r w:rsidRPr="00E7436D">
        <w:rPr>
          <w:rFonts w:asciiTheme="minorEastAsia" w:eastAsiaTheme="minorEastAsia" w:hAnsiTheme="minorEastAsia"/>
          <w:b/>
        </w:rPr>
        <w:t>学术不端行为检测</w:t>
      </w:r>
      <w:bookmarkEnd w:id="0"/>
      <w:r w:rsidR="00A60D21" w:rsidRPr="00E7436D">
        <w:rPr>
          <w:rFonts w:asciiTheme="minorEastAsia" w:eastAsiaTheme="minorEastAsia" w:hAnsiTheme="minorEastAsia" w:hint="eastAsia"/>
          <w:b/>
        </w:rPr>
        <w:t>实施</w:t>
      </w:r>
      <w:r w:rsidR="0091290A" w:rsidRPr="00E7436D">
        <w:rPr>
          <w:rFonts w:asciiTheme="minorEastAsia" w:eastAsiaTheme="minorEastAsia" w:hAnsiTheme="minorEastAsia" w:hint="eastAsia"/>
          <w:b/>
        </w:rPr>
        <w:t>细则</w:t>
      </w:r>
    </w:p>
    <w:p w:rsidR="0090336E" w:rsidRPr="00E7436D" w:rsidRDefault="0090336E" w:rsidP="0090336E">
      <w:pPr>
        <w:pStyle w:val="30"/>
        <w:spacing w:line="360" w:lineRule="auto"/>
        <w:ind w:firstLineChars="200" w:firstLine="480"/>
        <w:jc w:val="center"/>
        <w:rPr>
          <w:rFonts w:ascii="宋体" w:eastAsia="宋体" w:hAnsi="宋体" w:cs="宋体"/>
          <w:color w:val="FF0000"/>
        </w:rPr>
      </w:pPr>
      <w:r w:rsidRPr="00E7436D">
        <w:rPr>
          <w:rStyle w:val="3"/>
          <w:rFonts w:ascii="宋体" w:eastAsia="宋体" w:hAnsi="宋体" w:cs="宋体" w:hint="eastAsia"/>
          <w:color w:val="FF0000"/>
          <w:lang w:eastAsia="zh-TW"/>
        </w:rPr>
        <w:t>沪电院教〔</w:t>
      </w:r>
      <w:r w:rsidRPr="00E7436D">
        <w:rPr>
          <w:rStyle w:val="3"/>
          <w:rFonts w:ascii="宋体" w:eastAsia="宋体" w:hAnsi="宋体" w:cs="宋体"/>
          <w:color w:val="FF0000"/>
          <w:lang w:eastAsia="zh-TW"/>
        </w:rPr>
        <w:t>201</w:t>
      </w:r>
      <w:r w:rsidRPr="00E7436D">
        <w:rPr>
          <w:rStyle w:val="3"/>
          <w:rFonts w:ascii="宋体" w:eastAsia="宋体" w:hAnsi="宋体" w:cs="宋体"/>
          <w:color w:val="FF0000"/>
        </w:rPr>
        <w:t>8</w:t>
      </w:r>
      <w:r w:rsidRPr="00E7436D">
        <w:rPr>
          <w:rStyle w:val="3"/>
          <w:rFonts w:ascii="宋体" w:eastAsia="宋体" w:hAnsi="宋体" w:cs="宋体" w:hint="eastAsia"/>
          <w:color w:val="FF0000"/>
          <w:lang w:eastAsia="zh-TW"/>
        </w:rPr>
        <w:t>〕</w:t>
      </w:r>
      <w:r w:rsidRPr="00E7436D">
        <w:rPr>
          <w:rStyle w:val="3"/>
          <w:rFonts w:ascii="宋体" w:eastAsia="宋体" w:hAnsi="宋体" w:cs="宋体"/>
          <w:color w:val="FF0000"/>
        </w:rPr>
        <w:t>xxx</w:t>
      </w:r>
      <w:r w:rsidRPr="00E7436D">
        <w:rPr>
          <w:rStyle w:val="3"/>
          <w:rFonts w:ascii="宋体" w:eastAsia="宋体" w:hAnsi="宋体" w:cs="宋体" w:hint="eastAsia"/>
          <w:color w:val="FF0000"/>
          <w:lang w:eastAsia="zh-TW"/>
        </w:rPr>
        <w:t>号</w:t>
      </w:r>
    </w:p>
    <w:p w:rsidR="00857680" w:rsidRPr="00E7436D" w:rsidRDefault="00FA729A" w:rsidP="0091290A">
      <w:pPr>
        <w:pStyle w:val="20"/>
        <w:shd w:val="clear" w:color="auto" w:fill="auto"/>
        <w:spacing w:before="0" w:after="0" w:line="360" w:lineRule="auto"/>
        <w:ind w:firstLineChars="177" w:firstLine="425"/>
        <w:jc w:val="left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/>
          <w:sz w:val="24"/>
          <w:szCs w:val="24"/>
        </w:rPr>
        <w:t>根据教育部关于《学位论文作假行为处理办法》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（</w:t>
      </w:r>
      <w:r w:rsidRPr="00E7436D">
        <w:rPr>
          <w:rStyle w:val="MSMincho"/>
          <w:rFonts w:asciiTheme="minorEastAsia" w:eastAsiaTheme="minorEastAsia" w:hAnsiTheme="minorEastAsia"/>
          <w:sz w:val="24"/>
          <w:szCs w:val="24"/>
          <w:lang w:val="en-US"/>
        </w:rPr>
        <w:t>2012</w:t>
      </w:r>
      <w:r w:rsidRPr="00E7436D">
        <w:rPr>
          <w:rFonts w:asciiTheme="minorEastAsia" w:eastAsiaTheme="minorEastAsia" w:hAnsiTheme="minorEastAsia"/>
          <w:sz w:val="24"/>
          <w:szCs w:val="24"/>
        </w:rPr>
        <w:t>年第</w:t>
      </w:r>
      <w:r w:rsidRPr="00E7436D">
        <w:rPr>
          <w:rStyle w:val="MSMincho"/>
          <w:rFonts w:asciiTheme="minorEastAsia" w:eastAsiaTheme="minorEastAsia" w:hAnsiTheme="minorEastAsia"/>
          <w:sz w:val="24"/>
          <w:szCs w:val="24"/>
        </w:rPr>
        <w:t>34</w:t>
      </w:r>
      <w:r w:rsidRPr="00E7436D">
        <w:rPr>
          <w:rFonts w:asciiTheme="minorEastAsia" w:eastAsiaTheme="minorEastAsia" w:hAnsiTheme="minorEastAsia"/>
          <w:sz w:val="24"/>
          <w:szCs w:val="24"/>
        </w:rPr>
        <w:t>号令)、《高等学校预防和处理学术不端行为处理办法》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（</w:t>
      </w:r>
      <w:r w:rsidRPr="00E7436D">
        <w:rPr>
          <w:rStyle w:val="MSMincho"/>
          <w:rFonts w:asciiTheme="minorEastAsia" w:eastAsiaTheme="minorEastAsia" w:hAnsiTheme="minorEastAsia"/>
          <w:sz w:val="24"/>
          <w:szCs w:val="24"/>
          <w:lang w:val="en-US"/>
        </w:rPr>
        <w:t>2016</w:t>
      </w:r>
      <w:r w:rsidRPr="00E7436D">
        <w:rPr>
          <w:rFonts w:asciiTheme="minorEastAsia" w:eastAsiaTheme="minorEastAsia" w:hAnsiTheme="minorEastAsia"/>
          <w:sz w:val="24"/>
          <w:szCs w:val="24"/>
        </w:rPr>
        <w:t>年第</w:t>
      </w:r>
      <w:r w:rsidRPr="00E7436D">
        <w:rPr>
          <w:rStyle w:val="MSMincho"/>
          <w:rFonts w:asciiTheme="minorEastAsia" w:eastAsiaTheme="minorEastAsia" w:hAnsiTheme="minorEastAsia"/>
          <w:sz w:val="24"/>
          <w:szCs w:val="24"/>
        </w:rPr>
        <w:t>40</w:t>
      </w:r>
      <w:r w:rsidRPr="00E7436D">
        <w:rPr>
          <w:rFonts w:asciiTheme="minorEastAsia" w:eastAsiaTheme="minorEastAsia" w:hAnsiTheme="minorEastAsia"/>
          <w:sz w:val="24"/>
          <w:szCs w:val="24"/>
        </w:rPr>
        <w:t>号令）的文件精神和规定要求，为进一步提高本科毕业设计（论文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教学质量，加强诚信机制建设，特制定本</w:t>
      </w:r>
      <w:r w:rsidR="00456E12" w:rsidRPr="00E7436D">
        <w:rPr>
          <w:rFonts w:asciiTheme="minorEastAsia" w:eastAsiaTheme="minorEastAsia" w:hAnsiTheme="minorEastAsia" w:hint="eastAsia"/>
          <w:sz w:val="24"/>
          <w:szCs w:val="24"/>
        </w:rPr>
        <w:t>细则</w:t>
      </w:r>
      <w:r w:rsidRPr="00E7436D">
        <w:rPr>
          <w:rFonts w:asciiTheme="minorEastAsia" w:eastAsiaTheme="minorEastAsia" w:hAnsiTheme="minorEastAsia"/>
          <w:sz w:val="24"/>
          <w:szCs w:val="24"/>
        </w:rPr>
        <w:t>。</w:t>
      </w:r>
    </w:p>
    <w:p w:rsidR="00857680" w:rsidRPr="00E7436D" w:rsidRDefault="00FA729A" w:rsidP="00157E49">
      <w:pPr>
        <w:pStyle w:val="30"/>
        <w:shd w:val="clear" w:color="auto" w:fill="auto"/>
        <w:spacing w:line="360" w:lineRule="auto"/>
        <w:jc w:val="both"/>
        <w:rPr>
          <w:rFonts w:asciiTheme="minorEastAsia" w:eastAsiaTheme="minorEastAsia" w:hAnsiTheme="minorEastAsia"/>
          <w:b w:val="0"/>
        </w:rPr>
      </w:pPr>
      <w:r w:rsidRPr="00E7436D">
        <w:rPr>
          <w:rFonts w:asciiTheme="minorEastAsia" w:eastAsiaTheme="minorEastAsia" w:hAnsiTheme="minorEastAsia"/>
          <w:b w:val="0"/>
        </w:rPr>
        <w:t>一、查重对象</w:t>
      </w:r>
    </w:p>
    <w:p w:rsidR="00857680" w:rsidRPr="00E7436D" w:rsidRDefault="00FA729A" w:rsidP="00157E49">
      <w:pPr>
        <w:pStyle w:val="11"/>
        <w:shd w:val="clear" w:color="auto" w:fill="auto"/>
        <w:spacing w:before="0" w:line="360" w:lineRule="auto"/>
        <w:ind w:firstLine="46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/>
          <w:sz w:val="24"/>
          <w:szCs w:val="24"/>
        </w:rPr>
        <w:t>全日制本科毕业生。</w:t>
      </w:r>
    </w:p>
    <w:p w:rsidR="00587A59" w:rsidRPr="00E7436D" w:rsidRDefault="00587A59" w:rsidP="00157E49">
      <w:pPr>
        <w:pStyle w:val="11"/>
        <w:shd w:val="clear" w:color="auto" w:fill="auto"/>
        <w:spacing w:before="0" w:line="360" w:lineRule="auto"/>
        <w:ind w:firstLine="46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Pr="00E7436D">
        <w:rPr>
          <w:rFonts w:asciiTheme="minorEastAsia" w:eastAsiaTheme="minorEastAsia" w:hAnsiTheme="minorEastAsia"/>
          <w:sz w:val="24"/>
          <w:szCs w:val="24"/>
        </w:rPr>
        <w:t>查</w:t>
      </w:r>
      <w:r w:rsidRPr="00E7436D">
        <w:rPr>
          <w:rFonts w:asciiTheme="minorEastAsia" w:eastAsiaTheme="minorEastAsia" w:hAnsiTheme="minorEastAsia" w:hint="eastAsia"/>
          <w:sz w:val="24"/>
          <w:szCs w:val="24"/>
        </w:rPr>
        <w:t>重</w:t>
      </w:r>
      <w:r w:rsidRPr="00E7436D">
        <w:rPr>
          <w:rFonts w:asciiTheme="minorEastAsia" w:eastAsiaTheme="minorEastAsia" w:hAnsiTheme="minorEastAsia"/>
          <w:sz w:val="24"/>
          <w:szCs w:val="24"/>
        </w:rPr>
        <w:t>基本流程</w:t>
      </w:r>
    </w:p>
    <w:p w:rsidR="00857680" w:rsidRPr="00E7436D" w:rsidRDefault="00FA729A" w:rsidP="00157E49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firstLine="46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/>
          <w:sz w:val="24"/>
          <w:szCs w:val="24"/>
        </w:rPr>
        <w:t>对于不提交毕业设计（论文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成品，未经查重检测的情况，一律不得进入毕业设计（论文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答辩环节，不得记录任何毕业设计（论文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的总评成绩。</w:t>
      </w:r>
    </w:p>
    <w:p w:rsidR="00857680" w:rsidRPr="00E7436D" w:rsidRDefault="00FA729A" w:rsidP="00157E49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firstLine="46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/>
          <w:sz w:val="24"/>
          <w:szCs w:val="24"/>
        </w:rPr>
        <w:t>应届毕业生应按时完成毕业设计（论文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成品，由本人直接将电子文档和一份纸质打印文本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（</w:t>
      </w:r>
      <w:r w:rsidRPr="00E7436D">
        <w:rPr>
          <w:rFonts w:asciiTheme="minorEastAsia" w:eastAsiaTheme="minorEastAsia" w:hAnsiTheme="minorEastAsia"/>
          <w:sz w:val="24"/>
          <w:szCs w:val="24"/>
        </w:rPr>
        <w:t>两者必须一致</w:t>
      </w:r>
      <w:r w:rsidRPr="00E7436D">
        <w:rPr>
          <w:rStyle w:val="MSMincho0"/>
          <w:rFonts w:asciiTheme="minorEastAsia" w:eastAsiaTheme="minorEastAsia" w:hAnsiTheme="minorEastAsia"/>
          <w:sz w:val="24"/>
          <w:szCs w:val="24"/>
        </w:rPr>
        <w:t>)</w:t>
      </w:r>
      <w:r w:rsidRPr="00E7436D">
        <w:rPr>
          <w:rFonts w:asciiTheme="minorEastAsia" w:eastAsiaTheme="minorEastAsia" w:hAnsiTheme="minorEastAsia"/>
          <w:sz w:val="24"/>
          <w:szCs w:val="24"/>
        </w:rPr>
        <w:t>，提交</w:t>
      </w:r>
      <w:proofErr w:type="gramStart"/>
      <w:r w:rsidRPr="00E7436D">
        <w:rPr>
          <w:rFonts w:asciiTheme="minorEastAsia" w:eastAsiaTheme="minorEastAsia" w:hAnsiTheme="minorEastAsia"/>
          <w:sz w:val="24"/>
          <w:szCs w:val="24"/>
        </w:rPr>
        <w:t>给指导</w:t>
      </w:r>
      <w:proofErr w:type="gramEnd"/>
      <w:r w:rsidRPr="00E7436D">
        <w:rPr>
          <w:rFonts w:asciiTheme="minorEastAsia" w:eastAsiaTheme="minorEastAsia" w:hAnsiTheme="minorEastAsia"/>
          <w:sz w:val="24"/>
          <w:szCs w:val="24"/>
        </w:rPr>
        <w:t>教师进行审核批阅。</w:t>
      </w:r>
    </w:p>
    <w:p w:rsidR="00857680" w:rsidRPr="00E7436D" w:rsidRDefault="00FA729A" w:rsidP="00157E49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firstLine="46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/>
          <w:sz w:val="24"/>
          <w:szCs w:val="24"/>
        </w:rPr>
        <w:t>经指导教师审阅并签署同意意见后，由指导教师将学生毕业设计（论文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成品提交给二级学院的检测人员</w:t>
      </w:r>
      <w:r w:rsidR="00D278DA" w:rsidRPr="00E7436D">
        <w:rPr>
          <w:rFonts w:asciiTheme="minorEastAsia" w:eastAsiaTheme="minorEastAsia" w:hAnsiTheme="minorEastAsia"/>
          <w:sz w:val="24"/>
          <w:szCs w:val="24"/>
        </w:rPr>
        <w:t>，</w:t>
      </w:r>
      <w:r w:rsidR="00D278DA" w:rsidRPr="00E7436D">
        <w:rPr>
          <w:rFonts w:asciiTheme="minorEastAsia" w:eastAsiaTheme="minorEastAsia" w:hAnsiTheme="minorEastAsia" w:hint="eastAsia"/>
          <w:sz w:val="24"/>
          <w:szCs w:val="24"/>
        </w:rPr>
        <w:t>指导老师对成品的真实性负责</w:t>
      </w:r>
      <w:r w:rsidRPr="00E7436D">
        <w:rPr>
          <w:rFonts w:asciiTheme="minorEastAsia" w:eastAsiaTheme="minorEastAsia" w:hAnsiTheme="minorEastAsia"/>
          <w:sz w:val="24"/>
          <w:szCs w:val="24"/>
        </w:rPr>
        <w:t>。</w:t>
      </w:r>
    </w:p>
    <w:p w:rsidR="00857680" w:rsidRPr="00E7436D" w:rsidRDefault="00FA729A" w:rsidP="00157E49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firstLine="46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/>
          <w:sz w:val="24"/>
          <w:szCs w:val="24"/>
        </w:rPr>
        <w:t>检测人员应统一电子文档命名格式、文本格式等各类要求，按学院的统一安排进度，进行</w:t>
      </w:r>
      <w:proofErr w:type="gramStart"/>
      <w:r w:rsidRPr="00E7436D">
        <w:rPr>
          <w:rFonts w:asciiTheme="minorEastAsia" w:eastAsiaTheme="minorEastAsia" w:hAnsiTheme="minorEastAsia"/>
          <w:sz w:val="24"/>
          <w:szCs w:val="24"/>
        </w:rPr>
        <w:t>统一查重检测</w:t>
      </w:r>
      <w:proofErr w:type="gramEnd"/>
      <w:r w:rsidRPr="00E7436D">
        <w:rPr>
          <w:rFonts w:asciiTheme="minorEastAsia" w:eastAsiaTheme="minorEastAsia" w:hAnsiTheme="minorEastAsia"/>
          <w:sz w:val="24"/>
          <w:szCs w:val="24"/>
        </w:rPr>
        <w:t>工作。</w:t>
      </w:r>
    </w:p>
    <w:p w:rsidR="00857680" w:rsidRPr="00E7436D" w:rsidRDefault="00FA729A" w:rsidP="00157E49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firstLine="46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/>
          <w:sz w:val="24"/>
          <w:szCs w:val="24"/>
        </w:rPr>
        <w:t>检测人员应及时将检测结果总结归纳，报所在二级学院毕业设计（论文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答辩委员会，并按答辩委员会的决议作进一步处理。</w:t>
      </w:r>
    </w:p>
    <w:p w:rsidR="00857680" w:rsidRPr="00E7436D" w:rsidRDefault="00FA729A" w:rsidP="00157E49">
      <w:pPr>
        <w:pStyle w:val="30"/>
        <w:shd w:val="clear" w:color="auto" w:fill="auto"/>
        <w:spacing w:line="360" w:lineRule="auto"/>
        <w:jc w:val="both"/>
        <w:rPr>
          <w:rFonts w:asciiTheme="minorEastAsia" w:eastAsiaTheme="minorEastAsia" w:hAnsiTheme="minorEastAsia"/>
          <w:b w:val="0"/>
        </w:rPr>
      </w:pPr>
      <w:r w:rsidRPr="00E7436D">
        <w:rPr>
          <w:rFonts w:asciiTheme="minorEastAsia" w:eastAsiaTheme="minorEastAsia" w:hAnsiTheme="minorEastAsia"/>
          <w:b w:val="0"/>
        </w:rPr>
        <w:t>三、查重检测结果认定参考标准</w:t>
      </w:r>
    </w:p>
    <w:p w:rsidR="00857680" w:rsidRPr="00E7436D" w:rsidRDefault="00587A59" w:rsidP="00587A59">
      <w:pPr>
        <w:pStyle w:val="11"/>
        <w:shd w:val="clear" w:color="auto" w:fill="auto"/>
        <w:spacing w:before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7E386B" w:rsidRPr="00E7436D">
        <w:rPr>
          <w:rFonts w:asciiTheme="minorEastAsia" w:eastAsiaTheme="minorEastAsia" w:hAnsiTheme="minorEastAsia"/>
          <w:sz w:val="24"/>
          <w:szCs w:val="24"/>
        </w:rPr>
        <w:t>毕业论文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文字复制比在</w:t>
      </w:r>
      <w:r w:rsidR="00FA729A" w:rsidRPr="00E7436D">
        <w:t>30</w:t>
      </w:r>
      <w:r w:rsidRPr="00E7436D">
        <w:rPr>
          <w:rFonts w:eastAsiaTheme="minorEastAsia" w:hint="eastAsia"/>
        </w:rPr>
        <w:t>%</w:t>
      </w:r>
      <w:r w:rsidR="007E386B" w:rsidRPr="00E7436D">
        <w:rPr>
          <w:rFonts w:ascii="宋体" w:eastAsia="宋体" w:hAnsi="宋体"/>
        </w:rPr>
        <w:t>（</w:t>
      </w:r>
      <w:r w:rsidR="00FA729A" w:rsidRPr="00E7436D">
        <w:rPr>
          <w:rFonts w:ascii="宋体" w:eastAsia="宋体" w:hAnsi="宋体"/>
          <w:sz w:val="24"/>
          <w:szCs w:val="24"/>
        </w:rPr>
        <w:t>含</w:t>
      </w:r>
      <w:r w:rsidR="007E386B" w:rsidRPr="00E7436D">
        <w:rPr>
          <w:rFonts w:ascii="宋体" w:eastAsia="宋体" w:hAnsi="宋体"/>
          <w:sz w:val="24"/>
          <w:szCs w:val="24"/>
        </w:rPr>
        <w:t>）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以内，</w:t>
      </w:r>
      <w:r w:rsidR="007E386B" w:rsidRPr="00E7436D">
        <w:rPr>
          <w:rFonts w:asciiTheme="minorEastAsia" w:eastAsiaTheme="minorEastAsia" w:hAnsiTheme="minorEastAsia"/>
          <w:sz w:val="24"/>
          <w:szCs w:val="24"/>
        </w:rPr>
        <w:t>毕业设计文字复制比在</w:t>
      </w:r>
      <w:r w:rsidR="007E386B" w:rsidRPr="00E7436D">
        <w:t>50</w:t>
      </w:r>
      <w:r w:rsidR="007E386B" w:rsidRPr="00E7436D">
        <w:rPr>
          <w:rFonts w:asciiTheme="minorEastAsia" w:eastAsiaTheme="minorEastAsia" w:hAnsiTheme="minorEastAsia" w:hint="eastAsia"/>
        </w:rPr>
        <w:t>%</w:t>
      </w:r>
      <w:r w:rsidR="007E386B" w:rsidRPr="00E7436D">
        <w:rPr>
          <w:rFonts w:asciiTheme="minorEastAsia" w:eastAsiaTheme="minorEastAsia" w:hAnsiTheme="minorEastAsia"/>
        </w:rPr>
        <w:t>（</w:t>
      </w:r>
      <w:r w:rsidR="007E386B" w:rsidRPr="00E7436D">
        <w:rPr>
          <w:rFonts w:asciiTheme="minorEastAsia" w:eastAsiaTheme="minorEastAsia" w:hAnsiTheme="minorEastAsia"/>
          <w:sz w:val="24"/>
          <w:szCs w:val="24"/>
        </w:rPr>
        <w:t>含）以内，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经学院毕业设计（论文）答辩委员会认定达到合格，可进入毕业设计（论文）答辩环节；</w:t>
      </w:r>
    </w:p>
    <w:p w:rsidR="00857680" w:rsidRPr="00E7436D" w:rsidRDefault="00587A59" w:rsidP="00587A59">
      <w:pPr>
        <w:pStyle w:val="11"/>
        <w:shd w:val="clear" w:color="auto" w:fill="auto"/>
        <w:spacing w:before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7E386B" w:rsidRPr="00E7436D">
        <w:rPr>
          <w:rFonts w:asciiTheme="minorEastAsia" w:eastAsiaTheme="minorEastAsia" w:hAnsiTheme="minorEastAsia"/>
          <w:sz w:val="24"/>
          <w:szCs w:val="24"/>
        </w:rPr>
        <w:t xml:space="preserve"> 毕业论文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文字复制比高于</w:t>
      </w:r>
      <w:r w:rsidRPr="00E7436D">
        <w:rPr>
          <w:rFonts w:eastAsiaTheme="minorEastAsia" w:hint="eastAsia"/>
        </w:rPr>
        <w:t>30%</w:t>
      </w:r>
      <w:r w:rsidRPr="00E7436D">
        <w:rPr>
          <w:rFonts w:eastAsiaTheme="minorEastAsia"/>
        </w:rPr>
        <w:t>，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低于</w:t>
      </w:r>
      <w:r w:rsidR="00FA729A" w:rsidRPr="00E7436D">
        <w:t>50</w:t>
      </w:r>
      <w:r w:rsidRPr="00E7436D">
        <w:t>%</w:t>
      </w:r>
      <w:r w:rsidR="007E386B" w:rsidRPr="00E7436D">
        <w:rPr>
          <w:rFonts w:ascii="宋体" w:eastAsia="宋体" w:hAnsi="宋体"/>
        </w:rPr>
        <w:t>（</w:t>
      </w:r>
      <w:r w:rsidR="007E386B" w:rsidRPr="00E7436D">
        <w:rPr>
          <w:rFonts w:ascii="宋体" w:eastAsia="宋体" w:hAnsi="宋体"/>
          <w:sz w:val="24"/>
          <w:szCs w:val="24"/>
        </w:rPr>
        <w:t>含）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以内</w:t>
      </w:r>
      <w:r w:rsidR="007E386B" w:rsidRPr="00E7436D">
        <w:rPr>
          <w:rFonts w:asciiTheme="minorEastAsia" w:eastAsiaTheme="minorEastAsia" w:hAnsiTheme="minorEastAsia"/>
          <w:sz w:val="24"/>
          <w:szCs w:val="24"/>
        </w:rPr>
        <w:t>；毕业</w:t>
      </w:r>
      <w:r w:rsidR="007E386B" w:rsidRPr="00E7436D">
        <w:rPr>
          <w:rFonts w:asciiTheme="minorEastAsia" w:eastAsiaTheme="minorEastAsia" w:hAnsiTheme="minorEastAsia" w:hint="eastAsia"/>
          <w:sz w:val="24"/>
          <w:szCs w:val="24"/>
        </w:rPr>
        <w:t>设计</w:t>
      </w:r>
      <w:r w:rsidR="007E386B" w:rsidRPr="00E7436D">
        <w:rPr>
          <w:rFonts w:asciiTheme="minorEastAsia" w:eastAsiaTheme="minorEastAsia" w:hAnsiTheme="minorEastAsia"/>
          <w:sz w:val="24"/>
          <w:szCs w:val="24"/>
        </w:rPr>
        <w:t>文字复制比高于</w:t>
      </w:r>
      <w:r w:rsidR="007E386B" w:rsidRPr="00E7436D">
        <w:rPr>
          <w:rFonts w:eastAsiaTheme="minorEastAsia" w:hint="eastAsia"/>
        </w:rPr>
        <w:t>50%</w:t>
      </w:r>
      <w:r w:rsidR="007E386B" w:rsidRPr="00E7436D">
        <w:rPr>
          <w:rFonts w:eastAsiaTheme="minorEastAsia"/>
        </w:rPr>
        <w:t>，</w:t>
      </w:r>
      <w:r w:rsidR="007E386B" w:rsidRPr="00E7436D">
        <w:rPr>
          <w:rFonts w:asciiTheme="minorEastAsia" w:eastAsiaTheme="minorEastAsia" w:hAnsiTheme="minorEastAsia"/>
          <w:sz w:val="24"/>
          <w:szCs w:val="24"/>
        </w:rPr>
        <w:t>低于</w:t>
      </w:r>
      <w:r w:rsidR="007E386B" w:rsidRPr="00E7436D">
        <w:t>60%</w:t>
      </w:r>
      <w:r w:rsidR="007E386B" w:rsidRPr="00E7436D">
        <w:rPr>
          <w:rFonts w:ascii="宋体" w:eastAsia="宋体" w:hAnsi="宋体"/>
        </w:rPr>
        <w:t>（</w:t>
      </w:r>
      <w:r w:rsidR="007E386B" w:rsidRPr="00E7436D">
        <w:rPr>
          <w:rFonts w:ascii="宋体" w:eastAsia="宋体" w:hAnsi="宋体"/>
          <w:sz w:val="24"/>
          <w:szCs w:val="24"/>
        </w:rPr>
        <w:t>含）</w:t>
      </w:r>
      <w:r w:rsidR="007E386B" w:rsidRPr="00E7436D">
        <w:rPr>
          <w:rFonts w:asciiTheme="minorEastAsia" w:eastAsiaTheme="minorEastAsia" w:hAnsiTheme="minorEastAsia"/>
          <w:sz w:val="24"/>
          <w:szCs w:val="24"/>
        </w:rPr>
        <w:t>以内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经学院认定为部分抄袭， 情节尚不严重，可以给一次机会进行改进修改的，涉及学生需提出毕业设计（论文）整改及进行下一轮检测的相关申请，并经学院审核同意；否则直接取消</w:t>
      </w:r>
      <w:r w:rsidRPr="00E7436D">
        <w:rPr>
          <w:rFonts w:asciiTheme="minorEastAsia" w:eastAsiaTheme="minorEastAsia" w:hAnsiTheme="minorEastAsia" w:hint="eastAsia"/>
          <w:sz w:val="24"/>
          <w:szCs w:val="24"/>
        </w:rPr>
        <w:t>毕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业设计（论文）答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lastRenderedPageBreak/>
        <w:t>辩资格。</w:t>
      </w:r>
    </w:p>
    <w:p w:rsidR="00857680" w:rsidRPr="00E7436D" w:rsidRDefault="00FA729A" w:rsidP="00587A59">
      <w:pPr>
        <w:pStyle w:val="11"/>
        <w:shd w:val="clear" w:color="auto" w:fill="auto"/>
        <w:spacing w:before="0" w:line="360" w:lineRule="auto"/>
        <w:ind w:firstLine="46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/>
          <w:sz w:val="24"/>
          <w:szCs w:val="24"/>
        </w:rPr>
        <w:t>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整改原则上应保证两周以上的工作时间，才能进行下一次检测。下一次检测结果达到合格条件，可以参加答辩，但其总评成绩记录最高为</w:t>
      </w:r>
      <w:r w:rsidRPr="00E7436D">
        <w:rPr>
          <w:rStyle w:val="MSMincho0"/>
          <w:rFonts w:asciiTheme="minorEastAsia" w:eastAsiaTheme="minorEastAsia" w:hAnsiTheme="minorEastAsia"/>
          <w:sz w:val="24"/>
          <w:szCs w:val="24"/>
        </w:rPr>
        <w:t>“</w:t>
      </w:r>
      <w:r w:rsidRPr="00E7436D">
        <w:rPr>
          <w:rFonts w:asciiTheme="minorEastAsia" w:eastAsiaTheme="minorEastAsia" w:hAnsiTheme="minorEastAsia"/>
          <w:sz w:val="24"/>
          <w:szCs w:val="24"/>
        </w:rPr>
        <w:t>中</w:t>
      </w:r>
      <w:r w:rsidRPr="00E7436D">
        <w:rPr>
          <w:rStyle w:val="MSMincho0"/>
          <w:rFonts w:asciiTheme="minorEastAsia" w:eastAsiaTheme="minorEastAsia" w:hAnsiTheme="minorEastAsia"/>
          <w:sz w:val="24"/>
          <w:szCs w:val="24"/>
        </w:rPr>
        <w:t>”</w:t>
      </w:r>
      <w:r w:rsidRPr="00E7436D">
        <w:rPr>
          <w:rFonts w:asciiTheme="minorEastAsia" w:eastAsiaTheme="minorEastAsia" w:hAnsiTheme="minorEastAsia"/>
          <w:sz w:val="24"/>
          <w:szCs w:val="24"/>
        </w:rPr>
        <w:t>（折合百分制成绩最高为</w:t>
      </w:r>
      <w:r w:rsidRPr="00E7436D">
        <w:rPr>
          <w:rStyle w:val="MSMincho"/>
          <w:rFonts w:asciiTheme="minorEastAsia" w:eastAsiaTheme="minorEastAsia" w:hAnsiTheme="minorEastAsia"/>
          <w:sz w:val="24"/>
          <w:szCs w:val="24"/>
        </w:rPr>
        <w:t>70</w:t>
      </w:r>
      <w:r w:rsidRPr="00E7436D">
        <w:rPr>
          <w:rFonts w:asciiTheme="minorEastAsia" w:eastAsiaTheme="minorEastAsia" w:hAnsiTheme="minorEastAsia"/>
          <w:sz w:val="24"/>
          <w:szCs w:val="24"/>
        </w:rPr>
        <w:t>分</w:t>
      </w:r>
      <w:r w:rsidRPr="00E7436D">
        <w:rPr>
          <w:rStyle w:val="MSMincho0"/>
          <w:rFonts w:asciiTheme="minorEastAsia" w:eastAsiaTheme="minorEastAsia" w:hAnsiTheme="minorEastAsia"/>
          <w:sz w:val="24"/>
          <w:szCs w:val="24"/>
        </w:rPr>
        <w:t>)</w:t>
      </w:r>
      <w:r w:rsidRPr="00E7436D">
        <w:rPr>
          <w:rFonts w:asciiTheme="minorEastAsia" w:eastAsiaTheme="minorEastAsia" w:hAnsiTheme="minorEastAsia"/>
          <w:sz w:val="24"/>
          <w:szCs w:val="24"/>
        </w:rPr>
        <w:t>，并取消毕业设计（论文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评优资格；仍然不合格的，取消毕业设计（论文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答辩资格。</w:t>
      </w:r>
    </w:p>
    <w:p w:rsidR="00857680" w:rsidRPr="00E7436D" w:rsidRDefault="00587A59" w:rsidP="00587A59">
      <w:pPr>
        <w:pStyle w:val="11"/>
        <w:shd w:val="clear" w:color="auto" w:fill="auto"/>
        <w:spacing w:before="0" w:line="360" w:lineRule="auto"/>
        <w:ind w:firstLine="46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7E386B" w:rsidRPr="00E7436D">
        <w:rPr>
          <w:rFonts w:asciiTheme="minorEastAsia" w:eastAsiaTheme="minorEastAsia" w:hAnsiTheme="minorEastAsia"/>
          <w:sz w:val="24"/>
          <w:szCs w:val="24"/>
        </w:rPr>
        <w:t xml:space="preserve"> 毕业论文文字复制比高于</w:t>
      </w:r>
      <w:r w:rsidR="007E386B" w:rsidRPr="00E7436D">
        <w:t>50%，</w:t>
      </w:r>
      <w:r w:rsidR="007E386B" w:rsidRPr="00E7436D">
        <w:rPr>
          <w:rFonts w:asciiTheme="minorEastAsia" w:eastAsiaTheme="minorEastAsia" w:hAnsiTheme="minorEastAsia"/>
          <w:sz w:val="24"/>
          <w:szCs w:val="24"/>
        </w:rPr>
        <w:t>毕业</w:t>
      </w:r>
      <w:r w:rsidR="007E386B" w:rsidRPr="00E7436D">
        <w:rPr>
          <w:rFonts w:asciiTheme="minorEastAsia" w:eastAsiaTheme="minorEastAsia" w:hAnsiTheme="minorEastAsia" w:hint="eastAsia"/>
          <w:sz w:val="24"/>
          <w:szCs w:val="24"/>
        </w:rPr>
        <w:t>设计</w:t>
      </w:r>
      <w:r w:rsidR="007E386B" w:rsidRPr="00E7436D">
        <w:rPr>
          <w:rFonts w:asciiTheme="minorEastAsia" w:eastAsiaTheme="minorEastAsia" w:hAnsiTheme="minorEastAsia"/>
          <w:sz w:val="24"/>
          <w:szCs w:val="24"/>
        </w:rPr>
        <w:t>文字复制比高于</w:t>
      </w:r>
      <w:r w:rsidR="00B75BE4" w:rsidRPr="00E7436D">
        <w:rPr>
          <w:rFonts w:eastAsiaTheme="minorEastAsia" w:hint="eastAsia"/>
        </w:rPr>
        <w:t>6</w:t>
      </w:r>
      <w:r w:rsidR="007E386B" w:rsidRPr="00E7436D">
        <w:rPr>
          <w:rFonts w:eastAsiaTheme="minorEastAsia" w:hint="eastAsia"/>
        </w:rPr>
        <w:t>0%</w:t>
      </w:r>
      <w:r w:rsidR="007E386B" w:rsidRPr="00E7436D">
        <w:rPr>
          <w:rFonts w:eastAsiaTheme="minorEastAsia"/>
        </w:rPr>
        <w:t>，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经学院认定为严重抄袭，直接取消毕业设计（论文）答辩资格。</w:t>
      </w:r>
    </w:p>
    <w:p w:rsidR="00857680" w:rsidRPr="00E7436D" w:rsidRDefault="00587A59" w:rsidP="00587A59">
      <w:pPr>
        <w:pStyle w:val="11"/>
        <w:shd w:val="clear" w:color="auto" w:fill="auto"/>
        <w:spacing w:before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对于因涉嫌毕业设计（论文）抄袭，包括部分抄袭而需进行修改，以及严重抄袭而被取消答辩资格的学生，将通知学生处，取消该学生的</w:t>
      </w:r>
      <w:r w:rsidR="00FA729A" w:rsidRPr="00E7436D">
        <w:t>“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优秀毕业生</w:t>
      </w:r>
      <w:r w:rsidRPr="00E7436D">
        <w:t>”</w:t>
      </w:r>
      <w:r w:rsidR="00FA729A" w:rsidRPr="00E7436D">
        <w:rPr>
          <w:rFonts w:asciiTheme="minorEastAsia" w:eastAsiaTheme="minorEastAsia" w:hAnsiTheme="minorEastAsia"/>
          <w:sz w:val="24"/>
          <w:szCs w:val="24"/>
        </w:rPr>
        <w:t>称号。</w:t>
      </w:r>
    </w:p>
    <w:p w:rsidR="00857680" w:rsidRPr="00E7436D" w:rsidRDefault="00FA729A" w:rsidP="00157E49">
      <w:pPr>
        <w:pStyle w:val="22"/>
        <w:keepNext/>
        <w:keepLines/>
        <w:shd w:val="clear" w:color="auto" w:fill="auto"/>
        <w:spacing w:line="360" w:lineRule="auto"/>
        <w:jc w:val="both"/>
        <w:rPr>
          <w:rFonts w:asciiTheme="minorEastAsia" w:eastAsiaTheme="minorEastAsia" w:hAnsiTheme="minorEastAsia"/>
          <w:b w:val="0"/>
        </w:rPr>
      </w:pPr>
      <w:bookmarkStart w:id="1" w:name="bookmark1"/>
      <w:r w:rsidRPr="00E7436D">
        <w:rPr>
          <w:rFonts w:asciiTheme="minorEastAsia" w:eastAsiaTheme="minorEastAsia" w:hAnsiTheme="minorEastAsia"/>
          <w:b w:val="0"/>
        </w:rPr>
        <w:t>四、查重申诉和仲裁</w:t>
      </w:r>
      <w:bookmarkEnd w:id="1"/>
    </w:p>
    <w:p w:rsidR="00857680" w:rsidRPr="00E7436D" w:rsidRDefault="00FA729A" w:rsidP="00157E49">
      <w:pPr>
        <w:pStyle w:val="11"/>
        <w:shd w:val="clear" w:color="auto" w:fill="auto"/>
        <w:spacing w:before="0" w:line="360" w:lineRule="auto"/>
        <w:ind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/>
          <w:sz w:val="24"/>
          <w:szCs w:val="24"/>
        </w:rPr>
        <w:t>对查重检测结果及抄袭认定持有异议的学生或老师，可向学院毕业设计（论文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答辩委员提请申诉。学院答辩委员应及时受理并在一周内反馈仲裁结果。如对学院的仲裁结果持有异议，可进一步向校学术委员会提出申诉，由校学术委员会进行仲裁。</w:t>
      </w:r>
    </w:p>
    <w:p w:rsidR="00857680" w:rsidRPr="00E7436D" w:rsidRDefault="00FA729A" w:rsidP="00157E49">
      <w:pPr>
        <w:pStyle w:val="22"/>
        <w:keepNext/>
        <w:keepLines/>
        <w:shd w:val="clear" w:color="auto" w:fill="auto"/>
        <w:spacing w:line="360" w:lineRule="auto"/>
        <w:jc w:val="both"/>
        <w:rPr>
          <w:rFonts w:asciiTheme="minorEastAsia" w:eastAsiaTheme="minorEastAsia" w:hAnsiTheme="minorEastAsia"/>
          <w:b w:val="0"/>
        </w:rPr>
      </w:pPr>
      <w:bookmarkStart w:id="2" w:name="bookmark2"/>
      <w:r w:rsidRPr="00E7436D">
        <w:rPr>
          <w:rFonts w:asciiTheme="minorEastAsia" w:eastAsiaTheme="minorEastAsia" w:hAnsiTheme="minorEastAsia"/>
          <w:b w:val="0"/>
        </w:rPr>
        <w:t>五、查重过程中弄虚作假行为处理</w:t>
      </w:r>
      <w:bookmarkEnd w:id="2"/>
    </w:p>
    <w:p w:rsidR="00857680" w:rsidRPr="00E7436D" w:rsidRDefault="00FA729A" w:rsidP="00157E49">
      <w:pPr>
        <w:pStyle w:val="11"/>
        <w:numPr>
          <w:ilvl w:val="0"/>
          <w:numId w:val="3"/>
        </w:numPr>
        <w:shd w:val="clear" w:color="auto" w:fill="auto"/>
        <w:spacing w:before="0" w:line="360" w:lineRule="auto"/>
        <w:ind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/>
          <w:sz w:val="24"/>
          <w:szCs w:val="24"/>
        </w:rPr>
        <w:t>严厉禁止学生、指导教师干扰查重检测工作的正常独立进行。</w:t>
      </w:r>
    </w:p>
    <w:p w:rsidR="00857680" w:rsidRPr="00E7436D" w:rsidRDefault="00FA729A" w:rsidP="00157E49">
      <w:pPr>
        <w:pStyle w:val="11"/>
        <w:numPr>
          <w:ilvl w:val="0"/>
          <w:numId w:val="3"/>
        </w:numPr>
        <w:shd w:val="clear" w:color="auto" w:fill="auto"/>
        <w:spacing w:before="0" w:line="360" w:lineRule="auto"/>
        <w:ind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Fonts w:asciiTheme="minorEastAsia" w:eastAsiaTheme="minorEastAsia" w:hAnsiTheme="minorEastAsia"/>
          <w:sz w:val="24"/>
          <w:szCs w:val="24"/>
        </w:rPr>
        <w:t>参与毕业设计（论文</w:t>
      </w:r>
      <w:r w:rsidRPr="00E7436D">
        <w:rPr>
          <w:rFonts w:asciiTheme="minorEastAsia" w:eastAsiaTheme="minorEastAsia" w:hAnsiTheme="minorEastAsia"/>
          <w:sz w:val="24"/>
          <w:szCs w:val="24"/>
          <w:lang w:val="en-US"/>
        </w:rPr>
        <w:t>）</w:t>
      </w:r>
      <w:r w:rsidRPr="00E7436D">
        <w:rPr>
          <w:rFonts w:asciiTheme="minorEastAsia" w:eastAsiaTheme="minorEastAsia" w:hAnsiTheme="minorEastAsia"/>
          <w:sz w:val="24"/>
          <w:szCs w:val="24"/>
        </w:rPr>
        <w:t>查重工作的各级管理人员，应恪守职业道德，严格遵守相关规章制度，严厉禁止作假行为，如有发生，一经查实，将严肃处理。</w:t>
      </w:r>
    </w:p>
    <w:p w:rsidR="00857680" w:rsidRPr="00E7436D" w:rsidRDefault="0091290A" w:rsidP="00055A17">
      <w:pPr>
        <w:pStyle w:val="22"/>
        <w:keepNext/>
        <w:keepLines/>
        <w:shd w:val="clear" w:color="auto" w:fill="auto"/>
        <w:spacing w:line="360" w:lineRule="auto"/>
        <w:jc w:val="both"/>
        <w:rPr>
          <w:rFonts w:asciiTheme="minorEastAsia" w:eastAsiaTheme="minorEastAsia" w:hAnsiTheme="minorEastAsia"/>
          <w:b w:val="0"/>
          <w:sz w:val="21"/>
          <w:szCs w:val="21"/>
        </w:rPr>
      </w:pPr>
      <w:bookmarkStart w:id="3" w:name="bookmark4"/>
      <w:r w:rsidRPr="00E7436D">
        <w:rPr>
          <w:rFonts w:asciiTheme="minorEastAsia" w:eastAsiaTheme="minorEastAsia" w:hAnsiTheme="minorEastAsia" w:hint="eastAsia"/>
          <w:b w:val="0"/>
        </w:rPr>
        <w:t>六</w:t>
      </w:r>
      <w:r w:rsidR="00FA729A" w:rsidRPr="00E7436D">
        <w:rPr>
          <w:rFonts w:asciiTheme="minorEastAsia" w:eastAsiaTheme="minorEastAsia" w:hAnsiTheme="minorEastAsia"/>
          <w:b w:val="0"/>
        </w:rPr>
        <w:t>、本规定由</w:t>
      </w:r>
      <w:bookmarkStart w:id="4" w:name="_GoBack"/>
      <w:bookmarkEnd w:id="4"/>
      <w:r w:rsidR="00055A17" w:rsidRPr="00E7436D">
        <w:rPr>
          <w:rFonts w:asciiTheme="minorEastAsia" w:eastAsiaTheme="minorEastAsia" w:hAnsiTheme="minorEastAsia" w:hint="eastAsia"/>
          <w:b w:val="0"/>
        </w:rPr>
        <w:t>学院办公室</w:t>
      </w:r>
      <w:r w:rsidR="00FA729A" w:rsidRPr="00E7436D">
        <w:rPr>
          <w:rFonts w:asciiTheme="minorEastAsia" w:eastAsiaTheme="minorEastAsia" w:hAnsiTheme="minorEastAsia"/>
          <w:b w:val="0"/>
        </w:rPr>
        <w:t>负责解释。</w:t>
      </w:r>
      <w:bookmarkEnd w:id="3"/>
    </w:p>
    <w:p w:rsidR="00055A17" w:rsidRPr="00E7436D" w:rsidRDefault="00055A17" w:rsidP="00055A17">
      <w:pPr>
        <w:pStyle w:val="20"/>
        <w:shd w:val="clear" w:color="auto" w:fill="auto"/>
        <w:spacing w:before="0" w:after="0" w:line="360" w:lineRule="auto"/>
        <w:ind w:right="40"/>
        <w:jc w:val="right"/>
        <w:rPr>
          <w:rStyle w:val="2Calibri"/>
          <w:rFonts w:asciiTheme="minorEastAsia" w:eastAsiaTheme="minorEastAsia" w:hAnsiTheme="minorEastAsia" w:hint="eastAsia"/>
          <w:sz w:val="24"/>
          <w:szCs w:val="24"/>
          <w:lang w:val="en-US"/>
        </w:rPr>
      </w:pPr>
      <w:r w:rsidRPr="00E7436D">
        <w:rPr>
          <w:rStyle w:val="2Calibri"/>
          <w:rFonts w:asciiTheme="minorEastAsia" w:eastAsiaTheme="minorEastAsia" w:hAnsiTheme="minorEastAsia" w:hint="eastAsia"/>
          <w:sz w:val="24"/>
          <w:szCs w:val="24"/>
          <w:lang w:val="en-US"/>
        </w:rPr>
        <w:t>环境与化学工程学院</w:t>
      </w:r>
    </w:p>
    <w:p w:rsidR="00857680" w:rsidRPr="00587A59" w:rsidRDefault="00FA729A" w:rsidP="00055A17">
      <w:pPr>
        <w:pStyle w:val="20"/>
        <w:shd w:val="clear" w:color="auto" w:fill="auto"/>
        <w:spacing w:before="0" w:after="0" w:line="360" w:lineRule="auto"/>
        <w:ind w:right="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7436D">
        <w:rPr>
          <w:rStyle w:val="2Calibri"/>
          <w:rFonts w:asciiTheme="minorEastAsia" w:eastAsiaTheme="minorEastAsia" w:hAnsiTheme="minorEastAsia"/>
          <w:sz w:val="24"/>
          <w:szCs w:val="24"/>
          <w:lang w:val="en-US"/>
        </w:rPr>
        <w:t>201</w:t>
      </w:r>
      <w:r w:rsidR="00055A17" w:rsidRPr="00E7436D">
        <w:rPr>
          <w:rStyle w:val="2Calibri"/>
          <w:rFonts w:asciiTheme="minorEastAsia" w:eastAsiaTheme="minorEastAsia" w:hAnsiTheme="minorEastAsia"/>
          <w:sz w:val="24"/>
          <w:szCs w:val="24"/>
          <w:lang w:val="en-US"/>
        </w:rPr>
        <w:t>8</w:t>
      </w:r>
      <w:r w:rsidRPr="00E7436D">
        <w:rPr>
          <w:rFonts w:asciiTheme="minorEastAsia" w:eastAsiaTheme="minorEastAsia" w:hAnsiTheme="minorEastAsia"/>
          <w:sz w:val="24"/>
          <w:szCs w:val="24"/>
        </w:rPr>
        <w:t>年</w:t>
      </w:r>
      <w:r w:rsidRPr="00E7436D">
        <w:rPr>
          <w:rStyle w:val="2Calibri"/>
          <w:rFonts w:asciiTheme="minorEastAsia" w:eastAsiaTheme="minorEastAsia" w:hAnsiTheme="minorEastAsia"/>
          <w:sz w:val="24"/>
          <w:szCs w:val="24"/>
        </w:rPr>
        <w:t>6</w:t>
      </w:r>
      <w:r w:rsidRPr="00E7436D">
        <w:rPr>
          <w:rFonts w:asciiTheme="minorEastAsia" w:eastAsiaTheme="minorEastAsia" w:hAnsiTheme="minorEastAsia"/>
          <w:sz w:val="24"/>
          <w:szCs w:val="24"/>
        </w:rPr>
        <w:t>月制定</w:t>
      </w:r>
    </w:p>
    <w:sectPr w:rsidR="00857680" w:rsidRPr="00587A59" w:rsidSect="00857680">
      <w:footerReference w:type="default" r:id="rId7"/>
      <w:type w:val="continuous"/>
      <w:pgSz w:w="11909" w:h="16838"/>
      <w:pgMar w:top="1386" w:right="1797" w:bottom="1919" w:left="18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75" w:rsidRDefault="00831275" w:rsidP="00857680">
      <w:r>
        <w:separator/>
      </w:r>
    </w:p>
  </w:endnote>
  <w:endnote w:type="continuationSeparator" w:id="0">
    <w:p w:rsidR="00831275" w:rsidRDefault="00831275" w:rsidP="0085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80" w:rsidRDefault="00BD1685">
    <w:pPr>
      <w:rPr>
        <w:sz w:val="2"/>
        <w:szCs w:val="2"/>
      </w:rPr>
    </w:pPr>
    <w:r w:rsidRPr="00BD16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767pt;width:3.35pt;height:5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7680" w:rsidRDefault="00BD1685">
                <w:pPr>
                  <w:pStyle w:val="a5"/>
                  <w:shd w:val="clear" w:color="auto" w:fill="auto"/>
                  <w:spacing w:line="240" w:lineRule="auto"/>
                </w:pPr>
                <w:r w:rsidRPr="00BD1685">
                  <w:fldChar w:fldCharType="begin"/>
                </w:r>
                <w:r w:rsidR="00F00566">
                  <w:instrText xml:space="preserve"> PAGE \* MERGEFORMAT </w:instrText>
                </w:r>
                <w:r w:rsidRPr="00BD1685">
                  <w:fldChar w:fldCharType="separate"/>
                </w:r>
                <w:r w:rsidR="00E7436D" w:rsidRPr="00E7436D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75" w:rsidRDefault="00831275"/>
  </w:footnote>
  <w:footnote w:type="continuationSeparator" w:id="0">
    <w:p w:rsidR="00831275" w:rsidRDefault="008312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C2D"/>
    <w:multiLevelType w:val="multilevel"/>
    <w:tmpl w:val="8754267C"/>
    <w:lvl w:ilvl="0">
      <w:start w:val="1"/>
      <w:numFmt w:val="decimal"/>
      <w:lvlText w:val="%1.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5783B"/>
    <w:multiLevelType w:val="hybridMultilevel"/>
    <w:tmpl w:val="A8A69966"/>
    <w:lvl w:ilvl="0" w:tplc="BE322C2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0F40154"/>
    <w:multiLevelType w:val="multilevel"/>
    <w:tmpl w:val="5D40C2E4"/>
    <w:lvl w:ilvl="0">
      <w:start w:val="1"/>
      <w:numFmt w:val="decimal"/>
      <w:lvlText w:val="%1.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346414"/>
    <w:multiLevelType w:val="multilevel"/>
    <w:tmpl w:val="9F6EA54C"/>
    <w:lvl w:ilvl="0">
      <w:start w:val="1"/>
      <w:numFmt w:val="decimal"/>
      <w:lvlText w:val="%1.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7680"/>
    <w:rsid w:val="00055A17"/>
    <w:rsid w:val="00157E49"/>
    <w:rsid w:val="00290FF2"/>
    <w:rsid w:val="00456E12"/>
    <w:rsid w:val="00587A59"/>
    <w:rsid w:val="006A4ACB"/>
    <w:rsid w:val="00736B00"/>
    <w:rsid w:val="007C6517"/>
    <w:rsid w:val="007E386B"/>
    <w:rsid w:val="00831275"/>
    <w:rsid w:val="00844D68"/>
    <w:rsid w:val="00857680"/>
    <w:rsid w:val="0090336E"/>
    <w:rsid w:val="0091290A"/>
    <w:rsid w:val="00A20D6B"/>
    <w:rsid w:val="00A60D21"/>
    <w:rsid w:val="00B75BE4"/>
    <w:rsid w:val="00BD1685"/>
    <w:rsid w:val="00C41CAE"/>
    <w:rsid w:val="00D278DA"/>
    <w:rsid w:val="00D77546"/>
    <w:rsid w:val="00E7436D"/>
    <w:rsid w:val="00F00566"/>
    <w:rsid w:val="00FA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EastAsia" w:hAnsi="Courier New" w:cs="Courier New"/>
        <w:sz w:val="24"/>
        <w:szCs w:val="24"/>
        <w:lang w:val="zh-TW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680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680"/>
    <w:rPr>
      <w:color w:val="0066CC"/>
      <w:u w:val="single"/>
    </w:rPr>
  </w:style>
  <w:style w:type="character" w:customStyle="1" w:styleId="1">
    <w:name w:val="标题 #1_"/>
    <w:basedOn w:val="a0"/>
    <w:link w:val="10"/>
    <w:rsid w:val="0085768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页眉或页脚_"/>
    <w:basedOn w:val="a0"/>
    <w:link w:val="a5"/>
    <w:rsid w:val="008576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页眉或页脚"/>
    <w:basedOn w:val="a4"/>
    <w:rsid w:val="008576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正文文本 (2)_"/>
    <w:basedOn w:val="a0"/>
    <w:link w:val="20"/>
    <w:rsid w:val="0085768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alibri">
    <w:name w:val="正文文本 (2) + Calibri"/>
    <w:aliases w:val="10 pt"/>
    <w:basedOn w:val="2"/>
    <w:rsid w:val="008576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/>
    </w:rPr>
  </w:style>
  <w:style w:type="character" w:customStyle="1" w:styleId="a7">
    <w:name w:val="正文文本_"/>
    <w:basedOn w:val="a0"/>
    <w:link w:val="11"/>
    <w:rsid w:val="0085768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Mincho">
    <w:name w:val="正文文本 + MS Mincho"/>
    <w:aliases w:val="11.5 pt"/>
    <w:basedOn w:val="a7"/>
    <w:rsid w:val="008576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zh-TW"/>
    </w:rPr>
  </w:style>
  <w:style w:type="character" w:customStyle="1" w:styleId="3">
    <w:name w:val="正文文本 (3)_"/>
    <w:basedOn w:val="a0"/>
    <w:link w:val="30"/>
    <w:uiPriority w:val="99"/>
    <w:rsid w:val="00857680"/>
    <w:rPr>
      <w:rFonts w:ascii="MingLiU" w:eastAsia="MingLiU" w:hAnsi="MingLiU" w:cs="MingLiU"/>
      <w:b/>
      <w:bCs/>
      <w:i w:val="0"/>
      <w:iCs w:val="0"/>
      <w:smallCaps w:val="0"/>
      <w:strike w:val="0"/>
      <w:u w:val="none"/>
    </w:rPr>
  </w:style>
  <w:style w:type="character" w:customStyle="1" w:styleId="MSMincho0">
    <w:name w:val="正文文本 + MS Mincho"/>
    <w:aliases w:val="9.5 pt"/>
    <w:basedOn w:val="a7"/>
    <w:rsid w:val="008576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/>
    </w:rPr>
  </w:style>
  <w:style w:type="character" w:customStyle="1" w:styleId="21">
    <w:name w:val="标题 #2_"/>
    <w:basedOn w:val="a0"/>
    <w:link w:val="22"/>
    <w:uiPriority w:val="99"/>
    <w:rsid w:val="00857680"/>
    <w:rPr>
      <w:rFonts w:ascii="MingLiU" w:eastAsia="MingLiU" w:hAnsi="MingLiU" w:cs="MingLiU"/>
      <w:b/>
      <w:bCs/>
      <w:i w:val="0"/>
      <w:iCs w:val="0"/>
      <w:smallCaps w:val="0"/>
      <w:strike w:val="0"/>
      <w:u w:val="none"/>
    </w:rPr>
  </w:style>
  <w:style w:type="character" w:customStyle="1" w:styleId="2Calibri0">
    <w:name w:val="正文文本 (2) + Calibri"/>
    <w:aliases w:val="12 pt"/>
    <w:basedOn w:val="2"/>
    <w:rsid w:val="008576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标题 #1"/>
    <w:basedOn w:val="a"/>
    <w:link w:val="1"/>
    <w:rsid w:val="00857680"/>
    <w:pPr>
      <w:shd w:val="clear" w:color="auto" w:fill="FFFFFF"/>
      <w:spacing w:after="180" w:line="0" w:lineRule="atLeast"/>
      <w:jc w:val="center"/>
      <w:outlineLvl w:val="0"/>
    </w:pPr>
    <w:rPr>
      <w:rFonts w:ascii="MingLiU" w:eastAsia="MingLiU" w:hAnsi="MingLiU" w:cs="MingLiU"/>
      <w:sz w:val="28"/>
      <w:szCs w:val="28"/>
    </w:rPr>
  </w:style>
  <w:style w:type="paragraph" w:customStyle="1" w:styleId="a5">
    <w:name w:val="页眉或页脚"/>
    <w:basedOn w:val="a"/>
    <w:link w:val="a4"/>
    <w:rsid w:val="00857680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20">
    <w:name w:val="正文文本 (2)"/>
    <w:basedOn w:val="a"/>
    <w:link w:val="2"/>
    <w:rsid w:val="00857680"/>
    <w:pPr>
      <w:shd w:val="clear" w:color="auto" w:fill="FFFFFF"/>
      <w:spacing w:before="180" w:after="300" w:line="0" w:lineRule="atLeast"/>
      <w:jc w:val="center"/>
    </w:pPr>
    <w:rPr>
      <w:rFonts w:ascii="MingLiU" w:eastAsia="MingLiU" w:hAnsi="MingLiU" w:cs="MingLiU"/>
      <w:sz w:val="19"/>
      <w:szCs w:val="19"/>
    </w:rPr>
  </w:style>
  <w:style w:type="paragraph" w:customStyle="1" w:styleId="11">
    <w:name w:val="正文文本1"/>
    <w:basedOn w:val="a"/>
    <w:link w:val="a7"/>
    <w:rsid w:val="00857680"/>
    <w:pPr>
      <w:shd w:val="clear" w:color="auto" w:fill="FFFFFF"/>
      <w:spacing w:before="300" w:line="466" w:lineRule="exact"/>
      <w:jc w:val="distribute"/>
    </w:pPr>
    <w:rPr>
      <w:rFonts w:ascii="MingLiU" w:eastAsia="MingLiU" w:hAnsi="MingLiU" w:cs="MingLiU"/>
      <w:sz w:val="22"/>
      <w:szCs w:val="22"/>
    </w:rPr>
  </w:style>
  <w:style w:type="paragraph" w:customStyle="1" w:styleId="30">
    <w:name w:val="正文文本 (3)"/>
    <w:basedOn w:val="a"/>
    <w:link w:val="3"/>
    <w:uiPriority w:val="99"/>
    <w:rsid w:val="00857680"/>
    <w:pPr>
      <w:shd w:val="clear" w:color="auto" w:fill="FFFFFF"/>
      <w:spacing w:line="466" w:lineRule="exact"/>
      <w:ind w:firstLine="460"/>
      <w:jc w:val="distribute"/>
    </w:pPr>
    <w:rPr>
      <w:rFonts w:ascii="MingLiU" w:eastAsia="MingLiU" w:hAnsi="MingLiU" w:cs="MingLiU"/>
      <w:b/>
      <w:bCs/>
    </w:rPr>
  </w:style>
  <w:style w:type="paragraph" w:customStyle="1" w:styleId="22">
    <w:name w:val="标题 #2"/>
    <w:basedOn w:val="a"/>
    <w:link w:val="21"/>
    <w:uiPriority w:val="99"/>
    <w:rsid w:val="00857680"/>
    <w:pPr>
      <w:shd w:val="clear" w:color="auto" w:fill="FFFFFF"/>
      <w:spacing w:line="466" w:lineRule="exact"/>
      <w:ind w:firstLine="480"/>
      <w:jc w:val="distribute"/>
      <w:outlineLvl w:val="1"/>
    </w:pPr>
    <w:rPr>
      <w:rFonts w:ascii="MingLiU" w:eastAsia="MingLiU" w:hAnsi="MingLiU" w:cs="MingLiU"/>
      <w:b/>
      <w:bCs/>
    </w:rPr>
  </w:style>
  <w:style w:type="paragraph" w:styleId="a8">
    <w:name w:val="header"/>
    <w:basedOn w:val="a"/>
    <w:link w:val="Char"/>
    <w:uiPriority w:val="99"/>
    <w:semiHidden/>
    <w:unhideWhenUsed/>
    <w:rsid w:val="0015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157E49"/>
    <w:rPr>
      <w:rFonts w:eastAsia="Courier New"/>
      <w:color w:val="000000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157E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157E49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-judy</dc:creator>
  <cp:keywords/>
  <cp:lastModifiedBy>PC</cp:lastModifiedBy>
  <cp:revision>18</cp:revision>
  <dcterms:created xsi:type="dcterms:W3CDTF">2018-07-02T05:24:00Z</dcterms:created>
  <dcterms:modified xsi:type="dcterms:W3CDTF">2018-08-31T22:24:00Z</dcterms:modified>
</cp:coreProperties>
</file>