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4752" w:rsidRDefault="004248C3">
      <w:pPr>
        <w:pStyle w:val="a7"/>
        <w:ind w:firstLineChars="0" w:firstLine="0"/>
        <w:jc w:val="center"/>
        <w:rPr>
          <w:rFonts w:ascii="黑体" w:eastAsia="黑体"/>
          <w:b/>
          <w:sz w:val="32"/>
          <w:szCs w:val="32"/>
        </w:rPr>
      </w:pPr>
      <w:r>
        <w:rPr>
          <w:rFonts w:ascii="黑体" w:eastAsia="黑体" w:hint="eastAsia"/>
          <w:b/>
          <w:sz w:val="32"/>
          <w:szCs w:val="32"/>
        </w:rPr>
        <w:t>2021年度上海航天能源股份有限公司研究生工作站</w:t>
      </w:r>
    </w:p>
    <w:p w:rsidR="007A4752" w:rsidRDefault="004248C3">
      <w:pPr>
        <w:pStyle w:val="a7"/>
        <w:ind w:firstLineChars="0" w:firstLine="0"/>
        <w:jc w:val="center"/>
        <w:rPr>
          <w:rFonts w:ascii="黑体" w:eastAsia="黑体"/>
          <w:b/>
          <w:sz w:val="32"/>
          <w:szCs w:val="32"/>
        </w:rPr>
      </w:pPr>
      <w:r>
        <w:rPr>
          <w:rFonts w:ascii="黑体" w:eastAsia="黑体" w:hint="eastAsia"/>
          <w:b/>
          <w:sz w:val="32"/>
          <w:szCs w:val="32"/>
        </w:rPr>
        <w:t>招生简章</w:t>
      </w:r>
    </w:p>
    <w:p w:rsidR="007A4752" w:rsidRDefault="004248C3">
      <w:pPr>
        <w:pStyle w:val="a7"/>
        <w:numPr>
          <w:ilvl w:val="0"/>
          <w:numId w:val="1"/>
        </w:numPr>
        <w:ind w:firstLineChars="0"/>
        <w:rPr>
          <w:b/>
          <w:sz w:val="28"/>
          <w:szCs w:val="28"/>
        </w:rPr>
      </w:pPr>
      <w:r>
        <w:rPr>
          <w:b/>
          <w:sz w:val="28"/>
          <w:szCs w:val="28"/>
        </w:rPr>
        <w:t>公司简介</w:t>
      </w:r>
    </w:p>
    <w:p w:rsidR="007F29CF" w:rsidRDefault="006833CC" w:rsidP="006833CC">
      <w:pPr>
        <w:widowControl/>
        <w:spacing w:line="360" w:lineRule="auto"/>
        <w:ind w:firstLine="480"/>
        <w:jc w:val="left"/>
        <w:rPr>
          <w:bCs/>
          <w:sz w:val="24"/>
          <w:szCs w:val="24"/>
        </w:rPr>
      </w:pPr>
      <w:r w:rsidRPr="006833CC">
        <w:rPr>
          <w:rFonts w:hint="eastAsia"/>
          <w:bCs/>
          <w:sz w:val="24"/>
          <w:szCs w:val="24"/>
        </w:rPr>
        <w:t>上海航天能源股份有限公司成立于</w:t>
      </w:r>
      <w:r w:rsidRPr="006833CC">
        <w:rPr>
          <w:rFonts w:hint="eastAsia"/>
          <w:bCs/>
          <w:sz w:val="24"/>
          <w:szCs w:val="24"/>
        </w:rPr>
        <w:t>1994</w:t>
      </w:r>
      <w:r w:rsidRPr="006833CC">
        <w:rPr>
          <w:rFonts w:hint="eastAsia"/>
          <w:bCs/>
          <w:sz w:val="24"/>
          <w:szCs w:val="24"/>
        </w:rPr>
        <w:t>年</w:t>
      </w:r>
      <w:r w:rsidR="00DE5E02">
        <w:rPr>
          <w:rFonts w:hint="eastAsia"/>
          <w:bCs/>
          <w:sz w:val="24"/>
          <w:szCs w:val="24"/>
        </w:rPr>
        <w:t>。</w:t>
      </w:r>
      <w:r w:rsidR="00700D20" w:rsidRPr="006833CC">
        <w:rPr>
          <w:rFonts w:hint="eastAsia"/>
          <w:bCs/>
          <w:sz w:val="24"/>
          <w:szCs w:val="24"/>
        </w:rPr>
        <w:t>公司依托航天科技优势、人才优势、管理优势以及上海的地缘优势</w:t>
      </w:r>
      <w:r w:rsidR="005E64E8" w:rsidRPr="006833CC">
        <w:rPr>
          <w:rFonts w:hint="eastAsia"/>
          <w:bCs/>
          <w:sz w:val="24"/>
          <w:szCs w:val="24"/>
        </w:rPr>
        <w:t>，</w:t>
      </w:r>
      <w:r w:rsidR="005E64E8" w:rsidRPr="005E64E8">
        <w:rPr>
          <w:rFonts w:hint="eastAsia"/>
          <w:bCs/>
          <w:sz w:val="24"/>
          <w:szCs w:val="24"/>
        </w:rPr>
        <w:t>将航天技术、军民融合技术和航天系统管理技术应用于清洁能源和绿色能源的推广</w:t>
      </w:r>
      <w:r w:rsidR="00700D20" w:rsidRPr="006833CC">
        <w:rPr>
          <w:rFonts w:hint="eastAsia"/>
          <w:bCs/>
          <w:sz w:val="24"/>
          <w:szCs w:val="24"/>
        </w:rPr>
        <w:t>，立足有利于环保的能源产业发展</w:t>
      </w:r>
      <w:r w:rsidR="005E64E8" w:rsidRPr="005E64E8">
        <w:rPr>
          <w:rFonts w:hint="eastAsia"/>
          <w:bCs/>
          <w:sz w:val="24"/>
          <w:szCs w:val="24"/>
        </w:rPr>
        <w:t>。</w:t>
      </w:r>
      <w:r w:rsidRPr="006833CC">
        <w:rPr>
          <w:rFonts w:hint="eastAsia"/>
          <w:bCs/>
          <w:sz w:val="24"/>
          <w:szCs w:val="24"/>
        </w:rPr>
        <w:t>自</w:t>
      </w:r>
      <w:r>
        <w:rPr>
          <w:rFonts w:hint="eastAsia"/>
          <w:bCs/>
          <w:sz w:val="24"/>
          <w:szCs w:val="24"/>
        </w:rPr>
        <w:t>1</w:t>
      </w:r>
      <w:r>
        <w:rPr>
          <w:bCs/>
          <w:sz w:val="24"/>
          <w:szCs w:val="24"/>
        </w:rPr>
        <w:t>996</w:t>
      </w:r>
      <w:r w:rsidRPr="006833CC">
        <w:rPr>
          <w:rFonts w:hint="eastAsia"/>
          <w:bCs/>
          <w:sz w:val="24"/>
          <w:szCs w:val="24"/>
        </w:rPr>
        <w:t>年起至今</w:t>
      </w:r>
      <w:r w:rsidR="00700D20">
        <w:rPr>
          <w:rFonts w:hint="eastAsia"/>
          <w:bCs/>
          <w:sz w:val="24"/>
          <w:szCs w:val="24"/>
        </w:rPr>
        <w:t>，</w:t>
      </w:r>
      <w:r w:rsidRPr="006833CC">
        <w:rPr>
          <w:rFonts w:hint="eastAsia"/>
          <w:bCs/>
          <w:sz w:val="24"/>
          <w:szCs w:val="24"/>
        </w:rPr>
        <w:t>被连续认定为上海市高新技术企业。</w:t>
      </w:r>
    </w:p>
    <w:p w:rsidR="006833CC" w:rsidRDefault="006833CC" w:rsidP="006833CC">
      <w:pPr>
        <w:widowControl/>
        <w:spacing w:line="360" w:lineRule="auto"/>
        <w:ind w:firstLine="480"/>
        <w:jc w:val="left"/>
        <w:rPr>
          <w:bCs/>
          <w:sz w:val="24"/>
          <w:szCs w:val="24"/>
        </w:rPr>
      </w:pPr>
      <w:r w:rsidRPr="006833CC">
        <w:rPr>
          <w:rFonts w:hint="eastAsia"/>
          <w:bCs/>
          <w:sz w:val="24"/>
          <w:szCs w:val="24"/>
        </w:rPr>
        <w:t>经过</w:t>
      </w:r>
      <w:r w:rsidRPr="006833CC">
        <w:rPr>
          <w:rFonts w:hint="eastAsia"/>
          <w:bCs/>
          <w:sz w:val="24"/>
          <w:szCs w:val="24"/>
        </w:rPr>
        <w:t>20</w:t>
      </w:r>
      <w:r w:rsidRPr="006833CC">
        <w:rPr>
          <w:rFonts w:hint="eastAsia"/>
          <w:bCs/>
          <w:sz w:val="24"/>
          <w:szCs w:val="24"/>
        </w:rPr>
        <w:t>余年发展，公司以“为客户创造价值、帮助客户成功”为目标，围绕以天然气为主的气态能源开采、输配、运营、管理及应用等场景，提供相关产品、系统的研发、生产、销售，以及配套的运营保障与数据分析服务。业务领域主要涵盖智能气网、物联网仪表、</w:t>
      </w:r>
      <w:r w:rsidRPr="006833CC">
        <w:rPr>
          <w:rFonts w:hint="eastAsia"/>
          <w:bCs/>
          <w:sz w:val="24"/>
          <w:szCs w:val="24"/>
        </w:rPr>
        <w:t>PE</w:t>
      </w:r>
      <w:r w:rsidRPr="006833CC">
        <w:rPr>
          <w:rFonts w:hint="eastAsia"/>
          <w:bCs/>
          <w:sz w:val="24"/>
          <w:szCs w:val="24"/>
        </w:rPr>
        <w:t>管道（管件）、管道检测等。</w:t>
      </w:r>
    </w:p>
    <w:p w:rsidR="006833CC" w:rsidRDefault="006833CC" w:rsidP="005E64E8">
      <w:pPr>
        <w:widowControl/>
        <w:spacing w:line="360" w:lineRule="auto"/>
        <w:ind w:firstLine="480"/>
        <w:jc w:val="left"/>
        <w:rPr>
          <w:bCs/>
          <w:sz w:val="24"/>
          <w:szCs w:val="24"/>
        </w:rPr>
      </w:pPr>
      <w:r w:rsidRPr="006833CC">
        <w:rPr>
          <w:rFonts w:hint="eastAsia"/>
          <w:bCs/>
          <w:sz w:val="24"/>
          <w:szCs w:val="24"/>
        </w:rPr>
        <w:t>公司设立</w:t>
      </w:r>
      <w:r w:rsidR="00700D20" w:rsidRPr="007F29CF">
        <w:rPr>
          <w:rFonts w:hint="eastAsia"/>
          <w:bCs/>
          <w:sz w:val="24"/>
          <w:szCs w:val="24"/>
        </w:rPr>
        <w:t>燃气智能化应用技术研发中心</w:t>
      </w:r>
      <w:r w:rsidR="00700D20">
        <w:rPr>
          <w:rFonts w:hint="eastAsia"/>
          <w:bCs/>
          <w:sz w:val="24"/>
          <w:szCs w:val="24"/>
        </w:rPr>
        <w:t>，</w:t>
      </w:r>
      <w:r w:rsidR="00700D20" w:rsidRPr="007F29CF">
        <w:rPr>
          <w:rFonts w:hint="eastAsia"/>
          <w:bCs/>
          <w:sz w:val="24"/>
          <w:szCs w:val="24"/>
        </w:rPr>
        <w:t>主要开展燃气运营管理智能化的技术研发、技术规划、实验室建设、成果转化等工作</w:t>
      </w:r>
      <w:r w:rsidR="00700D20">
        <w:rPr>
          <w:rFonts w:hint="eastAsia"/>
          <w:bCs/>
          <w:sz w:val="24"/>
          <w:szCs w:val="24"/>
        </w:rPr>
        <w:t>，</w:t>
      </w:r>
      <w:r w:rsidRPr="006833CC">
        <w:rPr>
          <w:rFonts w:hint="eastAsia"/>
          <w:bCs/>
          <w:sz w:val="24"/>
          <w:szCs w:val="24"/>
        </w:rPr>
        <w:t>是上海市为数不多的工程技术中心、市级企业技术中心之一；同时，还是中国航天科技集团第八研究院研发中心能源应用与管理分中心。</w:t>
      </w:r>
    </w:p>
    <w:p w:rsidR="005E64E8" w:rsidRDefault="005E64E8" w:rsidP="005E64E8">
      <w:pPr>
        <w:widowControl/>
        <w:spacing w:line="360" w:lineRule="auto"/>
        <w:ind w:firstLine="480"/>
        <w:jc w:val="left"/>
        <w:rPr>
          <w:bCs/>
          <w:sz w:val="24"/>
          <w:szCs w:val="24"/>
        </w:rPr>
      </w:pPr>
      <w:r>
        <w:rPr>
          <w:rFonts w:hint="eastAsia"/>
          <w:bCs/>
          <w:sz w:val="24"/>
          <w:szCs w:val="24"/>
        </w:rPr>
        <w:t>公司研发中心</w:t>
      </w:r>
      <w:r w:rsidRPr="005E64E8">
        <w:rPr>
          <w:rFonts w:hint="eastAsia"/>
          <w:bCs/>
          <w:sz w:val="24"/>
          <w:szCs w:val="24"/>
        </w:rPr>
        <w:t>建立绿色</w:t>
      </w:r>
      <w:proofErr w:type="gramStart"/>
      <w:r w:rsidRPr="005E64E8">
        <w:rPr>
          <w:rFonts w:hint="eastAsia"/>
          <w:bCs/>
          <w:sz w:val="24"/>
          <w:szCs w:val="24"/>
        </w:rPr>
        <w:t>智慧气网综合</w:t>
      </w:r>
      <w:proofErr w:type="gramEnd"/>
      <w:r w:rsidRPr="005E64E8">
        <w:rPr>
          <w:rFonts w:hint="eastAsia"/>
          <w:bCs/>
          <w:sz w:val="24"/>
          <w:szCs w:val="24"/>
        </w:rPr>
        <w:t>实验室，开展从实验室理论研究，到产学研联合开发关键设备和系统，再到实地应用分析的一体化研究应用工作，形成从燃气管网的全流程监测、预警、调控、预测、决策等核心技术，解决</w:t>
      </w:r>
      <w:proofErr w:type="gramStart"/>
      <w:r w:rsidRPr="005E64E8">
        <w:rPr>
          <w:rFonts w:hint="eastAsia"/>
          <w:bCs/>
          <w:sz w:val="24"/>
          <w:szCs w:val="24"/>
        </w:rPr>
        <w:t>智慧气网从</w:t>
      </w:r>
      <w:proofErr w:type="gramEnd"/>
      <w:r w:rsidRPr="005E64E8">
        <w:rPr>
          <w:rFonts w:hint="eastAsia"/>
          <w:bCs/>
          <w:sz w:val="24"/>
          <w:szCs w:val="24"/>
        </w:rPr>
        <w:t>数字化到智慧化转型中的核心瓶颈问题。</w:t>
      </w:r>
    </w:p>
    <w:p w:rsidR="00CC7849" w:rsidRDefault="005E64E8" w:rsidP="00624EAE">
      <w:pPr>
        <w:widowControl/>
        <w:spacing w:line="360" w:lineRule="auto"/>
        <w:ind w:firstLine="480"/>
        <w:jc w:val="left"/>
        <w:rPr>
          <w:bCs/>
          <w:sz w:val="24"/>
          <w:szCs w:val="24"/>
        </w:rPr>
      </w:pPr>
      <w:r>
        <w:rPr>
          <w:rFonts w:hint="eastAsia"/>
          <w:bCs/>
          <w:sz w:val="24"/>
          <w:szCs w:val="24"/>
        </w:rPr>
        <w:t>公司研发中心建立</w:t>
      </w:r>
      <w:r w:rsidRPr="005E64E8">
        <w:rPr>
          <w:rFonts w:hint="eastAsia"/>
          <w:bCs/>
          <w:sz w:val="24"/>
          <w:szCs w:val="24"/>
        </w:rPr>
        <w:t>可再生燃气实验室</w:t>
      </w:r>
      <w:r>
        <w:rPr>
          <w:rFonts w:hint="eastAsia"/>
          <w:bCs/>
          <w:sz w:val="24"/>
          <w:szCs w:val="24"/>
        </w:rPr>
        <w:t>，开展</w:t>
      </w:r>
      <w:r w:rsidRPr="005E64E8">
        <w:rPr>
          <w:rFonts w:hint="eastAsia"/>
          <w:bCs/>
          <w:sz w:val="24"/>
          <w:szCs w:val="24"/>
        </w:rPr>
        <w:t>可再生燃气技术相关研究工作，包括生物质气、可再生天然气、氢能、沼气等</w:t>
      </w:r>
      <w:r w:rsidR="004248C3" w:rsidRPr="005E64E8">
        <w:rPr>
          <w:rFonts w:hint="eastAsia"/>
          <w:bCs/>
          <w:sz w:val="24"/>
          <w:szCs w:val="24"/>
        </w:rPr>
        <w:t>再生燃气</w:t>
      </w:r>
      <w:r w:rsidRPr="005E64E8">
        <w:rPr>
          <w:rFonts w:hint="eastAsia"/>
          <w:bCs/>
          <w:sz w:val="24"/>
          <w:szCs w:val="24"/>
        </w:rPr>
        <w:t>相关系统装备和技术研究。</w:t>
      </w:r>
    </w:p>
    <w:p w:rsidR="001A2154" w:rsidRDefault="00624EAE" w:rsidP="001A2154">
      <w:pPr>
        <w:widowControl/>
        <w:spacing w:line="360" w:lineRule="auto"/>
        <w:jc w:val="center"/>
        <w:rPr>
          <w:bCs/>
          <w:sz w:val="24"/>
          <w:szCs w:val="24"/>
        </w:rPr>
      </w:pPr>
      <w:r>
        <w:rPr>
          <w:bCs/>
          <w:noProof/>
          <w:sz w:val="24"/>
          <w:szCs w:val="24"/>
        </w:rPr>
        <w:drawing>
          <wp:inline distT="0" distB="0" distL="0" distR="0">
            <wp:extent cx="1476117" cy="1824235"/>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4806" cy="1859690"/>
                    </a:xfrm>
                    <a:prstGeom prst="rect">
                      <a:avLst/>
                    </a:prstGeom>
                    <a:noFill/>
                  </pic:spPr>
                </pic:pic>
              </a:graphicData>
            </a:graphic>
          </wp:inline>
        </w:drawing>
      </w:r>
      <w:r w:rsidR="001A2154">
        <w:rPr>
          <w:rFonts w:hint="eastAsia"/>
          <w:bCs/>
          <w:sz w:val="24"/>
          <w:szCs w:val="24"/>
        </w:rPr>
        <w:t xml:space="preserve"> </w:t>
      </w:r>
      <w:r w:rsidR="001A2154">
        <w:rPr>
          <w:bCs/>
          <w:sz w:val="24"/>
          <w:szCs w:val="24"/>
        </w:rPr>
        <w:t xml:space="preserve">      </w:t>
      </w:r>
    </w:p>
    <w:p w:rsidR="00547CEC" w:rsidRDefault="001A2154" w:rsidP="001A2154">
      <w:pPr>
        <w:widowControl/>
        <w:spacing w:line="480" w:lineRule="auto"/>
        <w:jc w:val="center"/>
        <w:rPr>
          <w:bCs/>
          <w:sz w:val="24"/>
          <w:szCs w:val="24"/>
        </w:rPr>
      </w:pPr>
      <w:r>
        <w:rPr>
          <w:bCs/>
          <w:sz w:val="24"/>
          <w:szCs w:val="24"/>
        </w:rPr>
        <w:lastRenderedPageBreak/>
        <w:t xml:space="preserve"> </w:t>
      </w:r>
      <w:r w:rsidR="00CC7849">
        <w:rPr>
          <w:bCs/>
          <w:noProof/>
          <w:sz w:val="24"/>
          <w:szCs w:val="24"/>
        </w:rPr>
        <w:drawing>
          <wp:inline distT="0" distB="0" distL="0" distR="0">
            <wp:extent cx="2753381" cy="2067023"/>
            <wp:effectExtent l="0" t="0" r="889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21969" cy="2118513"/>
                    </a:xfrm>
                    <a:prstGeom prst="rect">
                      <a:avLst/>
                    </a:prstGeom>
                    <a:noFill/>
                  </pic:spPr>
                </pic:pic>
              </a:graphicData>
            </a:graphic>
          </wp:inline>
        </w:drawing>
      </w:r>
    </w:p>
    <w:p w:rsidR="00FE047B" w:rsidRDefault="00FE047B" w:rsidP="001A2154">
      <w:pPr>
        <w:widowControl/>
        <w:spacing w:line="480" w:lineRule="auto"/>
        <w:jc w:val="center"/>
        <w:rPr>
          <w:bCs/>
          <w:sz w:val="24"/>
          <w:szCs w:val="24"/>
        </w:rPr>
      </w:pPr>
    </w:p>
    <w:p w:rsidR="00FE047B" w:rsidRDefault="00FE047B" w:rsidP="001A2154">
      <w:pPr>
        <w:widowControl/>
        <w:spacing w:line="480" w:lineRule="auto"/>
        <w:jc w:val="center"/>
        <w:rPr>
          <w:bCs/>
          <w:sz w:val="24"/>
          <w:szCs w:val="24"/>
        </w:rPr>
      </w:pPr>
      <w:r w:rsidRPr="00FE047B">
        <w:rPr>
          <w:b/>
          <w:noProof/>
          <w:sz w:val="28"/>
          <w:szCs w:val="28"/>
        </w:rPr>
        <w:drawing>
          <wp:inline distT="0" distB="0" distL="0" distR="0">
            <wp:extent cx="2390931" cy="179363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05111" cy="1804267"/>
                    </a:xfrm>
                    <a:prstGeom prst="rect">
                      <a:avLst/>
                    </a:prstGeom>
                    <a:noFill/>
                    <a:ln>
                      <a:noFill/>
                    </a:ln>
                  </pic:spPr>
                </pic:pic>
              </a:graphicData>
            </a:graphic>
          </wp:inline>
        </w:drawing>
      </w:r>
      <w:r w:rsidR="001A2154">
        <w:rPr>
          <w:rFonts w:hint="eastAsia"/>
          <w:bCs/>
          <w:sz w:val="24"/>
          <w:szCs w:val="24"/>
        </w:rPr>
        <w:t xml:space="preserve"> </w:t>
      </w:r>
      <w:r w:rsidR="001A2154">
        <w:rPr>
          <w:bCs/>
          <w:sz w:val="24"/>
          <w:szCs w:val="24"/>
        </w:rPr>
        <w:t xml:space="preserve"> </w:t>
      </w:r>
      <w:r w:rsidR="00746B63" w:rsidRPr="00746B63">
        <w:rPr>
          <w:bCs/>
          <w:noProof/>
          <w:sz w:val="24"/>
          <w:szCs w:val="24"/>
        </w:rPr>
        <w:drawing>
          <wp:inline distT="0" distB="0" distL="0" distR="0">
            <wp:extent cx="2398542" cy="1799339"/>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16663" cy="1812933"/>
                    </a:xfrm>
                    <a:prstGeom prst="rect">
                      <a:avLst/>
                    </a:prstGeom>
                    <a:noFill/>
                    <a:ln>
                      <a:noFill/>
                    </a:ln>
                  </pic:spPr>
                </pic:pic>
              </a:graphicData>
            </a:graphic>
          </wp:inline>
        </w:drawing>
      </w:r>
    </w:p>
    <w:p w:rsidR="005E64E8" w:rsidRDefault="00547CEC" w:rsidP="001A2154">
      <w:pPr>
        <w:widowControl/>
        <w:spacing w:line="480" w:lineRule="auto"/>
        <w:jc w:val="center"/>
        <w:rPr>
          <w:bCs/>
          <w:sz w:val="24"/>
          <w:szCs w:val="24"/>
        </w:rPr>
      </w:pPr>
      <w:r>
        <w:rPr>
          <w:bCs/>
          <w:noProof/>
          <w:sz w:val="24"/>
          <w:szCs w:val="24"/>
        </w:rPr>
        <w:drawing>
          <wp:inline distT="0" distB="0" distL="0" distR="0">
            <wp:extent cx="5264207" cy="27284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41049" cy="2768226"/>
                    </a:xfrm>
                    <a:prstGeom prst="rect">
                      <a:avLst/>
                    </a:prstGeom>
                    <a:noFill/>
                  </pic:spPr>
                </pic:pic>
              </a:graphicData>
            </a:graphic>
          </wp:inline>
        </w:drawing>
      </w:r>
    </w:p>
    <w:p w:rsidR="001A2154" w:rsidRDefault="001A2154">
      <w:pPr>
        <w:widowControl/>
        <w:jc w:val="left"/>
        <w:rPr>
          <w:b/>
          <w:sz w:val="28"/>
          <w:szCs w:val="28"/>
        </w:rPr>
      </w:pPr>
      <w:r>
        <w:rPr>
          <w:b/>
          <w:sz w:val="28"/>
          <w:szCs w:val="28"/>
        </w:rPr>
        <w:br w:type="page"/>
      </w:r>
    </w:p>
    <w:p w:rsidR="007A4752" w:rsidRDefault="004248C3">
      <w:pPr>
        <w:rPr>
          <w:b/>
          <w:sz w:val="28"/>
          <w:szCs w:val="28"/>
        </w:rPr>
      </w:pPr>
      <w:r>
        <w:rPr>
          <w:rFonts w:hint="eastAsia"/>
          <w:b/>
          <w:sz w:val="28"/>
          <w:szCs w:val="28"/>
        </w:rPr>
        <w:lastRenderedPageBreak/>
        <w:t>二、实践课题汇总</w:t>
      </w:r>
    </w:p>
    <w:tbl>
      <w:tblPr>
        <w:tblW w:w="8627" w:type="dxa"/>
        <w:tblInd w:w="96" w:type="dxa"/>
        <w:tblLayout w:type="fixed"/>
        <w:tblLook w:val="04A0"/>
      </w:tblPr>
      <w:tblGrid>
        <w:gridCol w:w="437"/>
        <w:gridCol w:w="1625"/>
        <w:gridCol w:w="827"/>
        <w:gridCol w:w="2316"/>
        <w:gridCol w:w="888"/>
        <w:gridCol w:w="690"/>
        <w:gridCol w:w="1844"/>
      </w:tblGrid>
      <w:tr w:rsidR="007A4752">
        <w:trPr>
          <w:trHeight w:val="576"/>
        </w:trPr>
        <w:tc>
          <w:tcPr>
            <w:tcW w:w="437" w:type="dxa"/>
            <w:tcBorders>
              <w:top w:val="single" w:sz="4" w:space="0" w:color="auto"/>
              <w:left w:val="single" w:sz="4" w:space="0" w:color="auto"/>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序号</w:t>
            </w:r>
          </w:p>
        </w:tc>
        <w:tc>
          <w:tcPr>
            <w:tcW w:w="1625" w:type="dxa"/>
            <w:tcBorders>
              <w:top w:val="single" w:sz="4" w:space="0" w:color="auto"/>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课题名称</w:t>
            </w:r>
          </w:p>
        </w:tc>
        <w:tc>
          <w:tcPr>
            <w:tcW w:w="827" w:type="dxa"/>
            <w:tcBorders>
              <w:top w:val="single" w:sz="4" w:space="0" w:color="auto"/>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实践时长</w:t>
            </w:r>
          </w:p>
        </w:tc>
        <w:tc>
          <w:tcPr>
            <w:tcW w:w="2316" w:type="dxa"/>
            <w:tcBorders>
              <w:top w:val="single" w:sz="4" w:space="0" w:color="auto"/>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主要研究内容</w:t>
            </w:r>
          </w:p>
        </w:tc>
        <w:tc>
          <w:tcPr>
            <w:tcW w:w="888" w:type="dxa"/>
            <w:tcBorders>
              <w:top w:val="single" w:sz="4" w:space="0" w:color="auto"/>
              <w:left w:val="nil"/>
              <w:bottom w:val="single" w:sz="4" w:space="0" w:color="auto"/>
              <w:right w:val="single" w:sz="4" w:space="0" w:color="auto"/>
            </w:tcBorders>
            <w:shd w:val="clear" w:color="000000" w:fill="FFFFFF"/>
            <w:vAlign w:val="center"/>
          </w:tcPr>
          <w:p w:rsidR="00B0730C"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企业</w:t>
            </w:r>
          </w:p>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导师</w:t>
            </w:r>
          </w:p>
        </w:tc>
        <w:tc>
          <w:tcPr>
            <w:tcW w:w="690" w:type="dxa"/>
            <w:tcBorders>
              <w:top w:val="single" w:sz="4" w:space="0" w:color="auto"/>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需要人数</w:t>
            </w:r>
          </w:p>
        </w:tc>
        <w:tc>
          <w:tcPr>
            <w:tcW w:w="1844" w:type="dxa"/>
            <w:tcBorders>
              <w:top w:val="single" w:sz="4" w:space="0" w:color="auto"/>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专业方向或要求</w:t>
            </w:r>
          </w:p>
        </w:tc>
      </w:tr>
      <w:tr w:rsidR="007A4752" w:rsidTr="005E22D7">
        <w:trPr>
          <w:trHeight w:val="2715"/>
        </w:trPr>
        <w:tc>
          <w:tcPr>
            <w:tcW w:w="437" w:type="dxa"/>
            <w:tcBorders>
              <w:top w:val="nil"/>
              <w:left w:val="single" w:sz="4" w:space="0" w:color="auto"/>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1</w:t>
            </w:r>
          </w:p>
        </w:tc>
        <w:tc>
          <w:tcPr>
            <w:tcW w:w="1625" w:type="dxa"/>
            <w:tcBorders>
              <w:top w:val="nil"/>
              <w:left w:val="nil"/>
              <w:bottom w:val="single" w:sz="4" w:space="0" w:color="auto"/>
              <w:right w:val="single" w:sz="4" w:space="0" w:color="auto"/>
            </w:tcBorders>
            <w:shd w:val="clear" w:color="000000" w:fill="FFFFFF"/>
            <w:vAlign w:val="center"/>
          </w:tcPr>
          <w:p w:rsidR="007A4752" w:rsidRDefault="004248C3" w:rsidP="00B0730C">
            <w:pPr>
              <w:widowControl/>
              <w:jc w:val="left"/>
              <w:rPr>
                <w:rFonts w:ascii="宋体" w:eastAsia="宋体" w:hAnsi="宋体" w:cs="宋体"/>
                <w:color w:val="000000"/>
                <w:kern w:val="0"/>
                <w:sz w:val="22"/>
              </w:rPr>
            </w:pPr>
            <w:r>
              <w:rPr>
                <w:rFonts w:ascii="宋体" w:eastAsia="宋体" w:hAnsi="宋体" w:cs="宋体" w:hint="eastAsia"/>
                <w:color w:val="000000"/>
                <w:kern w:val="0"/>
                <w:szCs w:val="21"/>
                <w:lang/>
              </w:rPr>
              <w:t>基于人工智能的</w:t>
            </w:r>
            <w:r w:rsidR="00B0730C">
              <w:rPr>
                <w:rFonts w:ascii="宋体" w:eastAsia="宋体" w:hAnsi="宋体" w:cs="宋体" w:hint="eastAsia"/>
                <w:color w:val="000000"/>
                <w:kern w:val="0"/>
                <w:szCs w:val="21"/>
                <w:lang/>
              </w:rPr>
              <w:t>燃气</w:t>
            </w:r>
            <w:r>
              <w:rPr>
                <w:rFonts w:ascii="宋体" w:eastAsia="宋体" w:hAnsi="宋体" w:cs="宋体" w:hint="eastAsia"/>
                <w:color w:val="000000"/>
                <w:kern w:val="0"/>
                <w:szCs w:val="21"/>
                <w:lang/>
              </w:rPr>
              <w:t>调压器故障诊断分析研究</w:t>
            </w:r>
          </w:p>
        </w:tc>
        <w:tc>
          <w:tcPr>
            <w:tcW w:w="827" w:type="dxa"/>
            <w:tcBorders>
              <w:top w:val="nil"/>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6-1</w:t>
            </w:r>
            <w:r w:rsidR="005E64E8">
              <w:rPr>
                <w:rFonts w:ascii="宋体" w:eastAsia="宋体" w:hAnsi="宋体" w:cs="宋体"/>
                <w:color w:val="000000"/>
                <w:kern w:val="0"/>
                <w:sz w:val="22"/>
              </w:rPr>
              <w:t>2</w:t>
            </w:r>
            <w:r>
              <w:rPr>
                <w:rFonts w:ascii="宋体" w:eastAsia="宋体" w:hAnsi="宋体" w:cs="宋体" w:hint="eastAsia"/>
                <w:color w:val="000000"/>
                <w:kern w:val="0"/>
                <w:sz w:val="22"/>
              </w:rPr>
              <w:t>个月</w:t>
            </w:r>
          </w:p>
        </w:tc>
        <w:tc>
          <w:tcPr>
            <w:tcW w:w="2316" w:type="dxa"/>
            <w:tcBorders>
              <w:top w:val="nil"/>
              <w:left w:val="nil"/>
              <w:bottom w:val="single" w:sz="4" w:space="0" w:color="auto"/>
              <w:right w:val="single" w:sz="4" w:space="0" w:color="auto"/>
            </w:tcBorders>
            <w:shd w:val="clear" w:color="000000" w:fill="FFFFFF"/>
            <w:vAlign w:val="center"/>
          </w:tcPr>
          <w:p w:rsidR="00B0730C" w:rsidRDefault="004248C3">
            <w:pPr>
              <w:widowControl/>
              <w:rPr>
                <w:rFonts w:ascii="宋体" w:eastAsia="宋体" w:hAnsi="宋体" w:cs="宋体"/>
                <w:color w:val="000000"/>
                <w:kern w:val="0"/>
                <w:sz w:val="22"/>
              </w:rPr>
            </w:pPr>
            <w:r>
              <w:rPr>
                <w:rFonts w:ascii="宋体" w:eastAsia="宋体" w:hAnsi="宋体" w:cs="宋体" w:hint="eastAsia"/>
                <w:color w:val="000000"/>
                <w:kern w:val="0"/>
                <w:sz w:val="22"/>
              </w:rPr>
              <w:t>（1）研究</w:t>
            </w:r>
            <w:r w:rsidR="00B0730C">
              <w:rPr>
                <w:rFonts w:ascii="宋体" w:eastAsia="宋体" w:hAnsi="宋体" w:cs="宋体" w:hint="eastAsia"/>
                <w:color w:val="000000"/>
                <w:kern w:val="0"/>
                <w:sz w:val="22"/>
              </w:rPr>
              <w:t>燃气</w:t>
            </w:r>
            <w:r>
              <w:rPr>
                <w:rFonts w:ascii="宋体" w:eastAsia="宋体" w:hAnsi="宋体" w:cs="宋体" w:hint="eastAsia"/>
                <w:color w:val="000000"/>
                <w:kern w:val="0"/>
                <w:sz w:val="22"/>
              </w:rPr>
              <w:t>调压器故障诊断方法</w:t>
            </w:r>
          </w:p>
          <w:p w:rsidR="007A4752" w:rsidRDefault="004248C3">
            <w:pPr>
              <w:widowControl/>
              <w:rPr>
                <w:rFonts w:ascii="宋体" w:eastAsia="宋体" w:hAnsi="宋体" w:cs="宋体"/>
                <w:color w:val="000000"/>
                <w:kern w:val="0"/>
                <w:sz w:val="22"/>
              </w:rPr>
            </w:pPr>
            <w:r>
              <w:rPr>
                <w:rFonts w:ascii="宋体" w:eastAsia="宋体" w:hAnsi="宋体" w:cs="宋体" w:hint="eastAsia"/>
                <w:color w:val="000000"/>
                <w:kern w:val="0"/>
                <w:sz w:val="22"/>
              </w:rPr>
              <w:t>（2）研究</w:t>
            </w:r>
            <w:r w:rsidR="00B0730C">
              <w:rPr>
                <w:rFonts w:ascii="宋体" w:eastAsia="宋体" w:hAnsi="宋体" w:cs="宋体" w:hint="eastAsia"/>
                <w:color w:val="000000"/>
                <w:kern w:val="0"/>
                <w:sz w:val="22"/>
              </w:rPr>
              <w:t>燃气</w:t>
            </w:r>
            <w:r>
              <w:rPr>
                <w:rFonts w:ascii="宋体" w:eastAsia="宋体" w:hAnsi="宋体" w:cs="宋体" w:hint="eastAsia"/>
                <w:color w:val="000000"/>
                <w:kern w:val="0"/>
                <w:sz w:val="22"/>
              </w:rPr>
              <w:t>调压器故障定位方法</w:t>
            </w:r>
          </w:p>
          <w:p w:rsidR="007A4752" w:rsidRDefault="004248C3">
            <w:pPr>
              <w:widowControl/>
              <w:rPr>
                <w:rFonts w:ascii="宋体" w:eastAsia="宋体" w:hAnsi="宋体" w:cs="宋体"/>
                <w:color w:val="000000"/>
                <w:kern w:val="0"/>
                <w:sz w:val="22"/>
              </w:rPr>
            </w:pPr>
            <w:r>
              <w:rPr>
                <w:rFonts w:ascii="宋体" w:eastAsia="宋体" w:hAnsi="宋体" w:cs="宋体" w:hint="eastAsia"/>
                <w:color w:val="000000"/>
                <w:kern w:val="0"/>
                <w:sz w:val="22"/>
              </w:rPr>
              <w:t>（3）设计燃气调压器运行评估预测模型</w:t>
            </w:r>
          </w:p>
          <w:p w:rsidR="007A4752" w:rsidRDefault="004248C3">
            <w:pPr>
              <w:widowControl/>
              <w:rPr>
                <w:rFonts w:ascii="宋体" w:eastAsia="宋体" w:hAnsi="宋体" w:cs="宋体"/>
                <w:color w:val="000000"/>
                <w:kern w:val="0"/>
                <w:sz w:val="22"/>
              </w:rPr>
            </w:pPr>
            <w:r>
              <w:rPr>
                <w:rFonts w:ascii="宋体" w:eastAsia="宋体" w:hAnsi="宋体" w:cs="宋体" w:hint="eastAsia"/>
                <w:color w:val="000000"/>
                <w:kern w:val="0"/>
                <w:sz w:val="22"/>
              </w:rPr>
              <w:t>（4）根据场景输出算法，进行测试及应用</w:t>
            </w:r>
          </w:p>
        </w:tc>
        <w:tc>
          <w:tcPr>
            <w:tcW w:w="888" w:type="dxa"/>
            <w:tcBorders>
              <w:top w:val="nil"/>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王超群</w:t>
            </w:r>
          </w:p>
        </w:tc>
        <w:tc>
          <w:tcPr>
            <w:tcW w:w="690" w:type="dxa"/>
            <w:tcBorders>
              <w:top w:val="nil"/>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2</w:t>
            </w:r>
          </w:p>
        </w:tc>
        <w:tc>
          <w:tcPr>
            <w:tcW w:w="1844" w:type="dxa"/>
            <w:tcBorders>
              <w:top w:val="nil"/>
              <w:left w:val="nil"/>
              <w:bottom w:val="single" w:sz="4" w:space="0" w:color="auto"/>
              <w:right w:val="single" w:sz="4" w:space="0" w:color="auto"/>
            </w:tcBorders>
            <w:shd w:val="clear" w:color="000000" w:fill="FFFFFF"/>
            <w:vAlign w:val="center"/>
          </w:tcPr>
          <w:p w:rsidR="007A4752" w:rsidRDefault="004248C3">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机械自动化、计算机、信息化等相关专业</w:t>
            </w:r>
          </w:p>
        </w:tc>
      </w:tr>
      <w:tr w:rsidR="00883B71" w:rsidTr="005E22D7">
        <w:trPr>
          <w:trHeight w:val="3230"/>
        </w:trPr>
        <w:tc>
          <w:tcPr>
            <w:tcW w:w="437" w:type="dxa"/>
            <w:tcBorders>
              <w:top w:val="nil"/>
              <w:left w:val="single" w:sz="4" w:space="0" w:color="auto"/>
              <w:bottom w:val="single" w:sz="4" w:space="0" w:color="auto"/>
              <w:right w:val="single" w:sz="4" w:space="0" w:color="auto"/>
            </w:tcBorders>
            <w:shd w:val="clear" w:color="000000" w:fill="FFFFFF"/>
            <w:vAlign w:val="center"/>
          </w:tcPr>
          <w:p w:rsidR="00883B71" w:rsidRDefault="00883B71" w:rsidP="00883B71">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2</w:t>
            </w:r>
          </w:p>
        </w:tc>
        <w:tc>
          <w:tcPr>
            <w:tcW w:w="1625" w:type="dxa"/>
            <w:tcBorders>
              <w:top w:val="nil"/>
              <w:left w:val="nil"/>
              <w:bottom w:val="single" w:sz="4" w:space="0" w:color="auto"/>
              <w:right w:val="single" w:sz="4" w:space="0" w:color="auto"/>
            </w:tcBorders>
            <w:shd w:val="clear" w:color="000000" w:fill="FFFFFF"/>
            <w:vAlign w:val="center"/>
          </w:tcPr>
          <w:p w:rsidR="00883B71" w:rsidRDefault="00883B71" w:rsidP="00883B71">
            <w:pPr>
              <w:widowControl/>
              <w:jc w:val="left"/>
              <w:rPr>
                <w:rFonts w:ascii="宋体" w:eastAsia="宋体" w:hAnsi="宋体" w:cs="宋体"/>
                <w:color w:val="000000"/>
                <w:kern w:val="0"/>
                <w:szCs w:val="21"/>
                <w:lang/>
              </w:rPr>
            </w:pPr>
            <w:r>
              <w:rPr>
                <w:rFonts w:ascii="宋体" w:eastAsia="宋体" w:hAnsi="宋体" w:cs="宋体" w:hint="eastAsia"/>
                <w:color w:val="000000"/>
                <w:kern w:val="0"/>
                <w:sz w:val="22"/>
              </w:rPr>
              <w:t>基于人工智能的燃气用户画像及诊断分析研究</w:t>
            </w:r>
          </w:p>
        </w:tc>
        <w:tc>
          <w:tcPr>
            <w:tcW w:w="827" w:type="dxa"/>
            <w:tcBorders>
              <w:top w:val="nil"/>
              <w:left w:val="nil"/>
              <w:bottom w:val="single" w:sz="4" w:space="0" w:color="auto"/>
              <w:right w:val="single" w:sz="4" w:space="0" w:color="auto"/>
            </w:tcBorders>
            <w:shd w:val="clear" w:color="000000" w:fill="FFFFFF"/>
            <w:vAlign w:val="center"/>
          </w:tcPr>
          <w:p w:rsidR="00883B71" w:rsidRDefault="00883B71" w:rsidP="00883B71">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6-1</w:t>
            </w:r>
            <w:r w:rsidR="005E64E8">
              <w:rPr>
                <w:rFonts w:ascii="宋体" w:eastAsia="宋体" w:hAnsi="宋体" w:cs="宋体"/>
                <w:color w:val="000000"/>
                <w:kern w:val="0"/>
                <w:sz w:val="22"/>
              </w:rPr>
              <w:t>2</w:t>
            </w:r>
            <w:r>
              <w:rPr>
                <w:rFonts w:ascii="宋体" w:eastAsia="宋体" w:hAnsi="宋体" w:cs="宋体" w:hint="eastAsia"/>
                <w:color w:val="000000"/>
                <w:kern w:val="0"/>
                <w:sz w:val="22"/>
              </w:rPr>
              <w:t>个月</w:t>
            </w:r>
          </w:p>
        </w:tc>
        <w:tc>
          <w:tcPr>
            <w:tcW w:w="2316" w:type="dxa"/>
            <w:tcBorders>
              <w:top w:val="nil"/>
              <w:left w:val="nil"/>
              <w:bottom w:val="single" w:sz="4" w:space="0" w:color="auto"/>
              <w:right w:val="single" w:sz="4" w:space="0" w:color="auto"/>
            </w:tcBorders>
            <w:shd w:val="clear" w:color="000000" w:fill="FFFFFF"/>
            <w:vAlign w:val="center"/>
          </w:tcPr>
          <w:p w:rsidR="00B0730C" w:rsidRDefault="00883B71" w:rsidP="00883B71">
            <w:pPr>
              <w:widowControl/>
              <w:numPr>
                <w:ilvl w:val="0"/>
                <w:numId w:val="2"/>
              </w:numPr>
              <w:rPr>
                <w:rFonts w:ascii="宋体" w:eastAsia="宋体" w:hAnsi="宋体" w:cs="宋体"/>
                <w:color w:val="000000"/>
                <w:kern w:val="0"/>
                <w:sz w:val="22"/>
              </w:rPr>
            </w:pPr>
            <w:r>
              <w:rPr>
                <w:rFonts w:ascii="宋体" w:eastAsia="宋体" w:hAnsi="宋体" w:cs="宋体" w:hint="eastAsia"/>
                <w:color w:val="000000"/>
                <w:kern w:val="0"/>
                <w:sz w:val="22"/>
              </w:rPr>
              <w:t>分析燃气用户画像常用标签及分类方法</w:t>
            </w:r>
          </w:p>
          <w:p w:rsidR="00883B71" w:rsidRDefault="00883B71" w:rsidP="00883B71">
            <w:pPr>
              <w:widowControl/>
              <w:numPr>
                <w:ilvl w:val="0"/>
                <w:numId w:val="2"/>
              </w:numPr>
              <w:rPr>
                <w:rFonts w:ascii="宋体" w:eastAsia="宋体" w:hAnsi="宋体" w:cs="宋体"/>
                <w:color w:val="000000"/>
                <w:kern w:val="0"/>
                <w:sz w:val="22"/>
              </w:rPr>
            </w:pPr>
            <w:r>
              <w:rPr>
                <w:rFonts w:ascii="宋体" w:eastAsia="宋体" w:hAnsi="宋体" w:cs="宋体" w:hint="eastAsia"/>
                <w:color w:val="000000"/>
                <w:kern w:val="0"/>
                <w:sz w:val="22"/>
              </w:rPr>
              <w:t>研究利用画像进行燃气用户用气异常诊断方法</w:t>
            </w:r>
          </w:p>
          <w:p w:rsidR="00883B71" w:rsidRDefault="00883B71" w:rsidP="00883B71">
            <w:pPr>
              <w:widowControl/>
              <w:rPr>
                <w:rFonts w:ascii="宋体" w:eastAsia="宋体" w:hAnsi="宋体" w:cs="宋体"/>
                <w:color w:val="000000"/>
                <w:kern w:val="0"/>
                <w:sz w:val="22"/>
              </w:rPr>
            </w:pPr>
            <w:r>
              <w:rPr>
                <w:rFonts w:ascii="宋体" w:eastAsia="宋体" w:hAnsi="宋体" w:cs="宋体" w:hint="eastAsia"/>
                <w:color w:val="000000"/>
                <w:kern w:val="0"/>
                <w:sz w:val="22"/>
              </w:rPr>
              <w:t>（3）设计燃气用户运行预测模型</w:t>
            </w:r>
          </w:p>
          <w:p w:rsidR="00883B71" w:rsidRDefault="00883B71" w:rsidP="00883B71">
            <w:pPr>
              <w:widowControl/>
              <w:rPr>
                <w:rFonts w:ascii="宋体" w:eastAsia="宋体" w:hAnsi="宋体" w:cs="宋体"/>
                <w:color w:val="000000"/>
                <w:kern w:val="0"/>
                <w:sz w:val="22"/>
              </w:rPr>
            </w:pPr>
            <w:r>
              <w:rPr>
                <w:rFonts w:ascii="宋体" w:eastAsia="宋体" w:hAnsi="宋体" w:cs="宋体" w:hint="eastAsia"/>
                <w:color w:val="000000"/>
                <w:kern w:val="0"/>
                <w:sz w:val="22"/>
              </w:rPr>
              <w:t>（4）根据场景输出算法，进行测试及应用</w:t>
            </w:r>
          </w:p>
        </w:tc>
        <w:tc>
          <w:tcPr>
            <w:tcW w:w="888" w:type="dxa"/>
            <w:tcBorders>
              <w:top w:val="nil"/>
              <w:left w:val="nil"/>
              <w:bottom w:val="single" w:sz="4" w:space="0" w:color="auto"/>
              <w:right w:val="single" w:sz="4" w:space="0" w:color="auto"/>
            </w:tcBorders>
            <w:shd w:val="clear" w:color="000000" w:fill="FFFFFF"/>
            <w:vAlign w:val="center"/>
          </w:tcPr>
          <w:p w:rsidR="00883B71" w:rsidRDefault="00883B71" w:rsidP="00883B71">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王超群</w:t>
            </w:r>
          </w:p>
        </w:tc>
        <w:tc>
          <w:tcPr>
            <w:tcW w:w="690" w:type="dxa"/>
            <w:tcBorders>
              <w:top w:val="nil"/>
              <w:left w:val="nil"/>
              <w:bottom w:val="single" w:sz="4" w:space="0" w:color="auto"/>
              <w:right w:val="single" w:sz="4" w:space="0" w:color="auto"/>
            </w:tcBorders>
            <w:shd w:val="clear" w:color="000000" w:fill="FFFFFF"/>
            <w:vAlign w:val="center"/>
          </w:tcPr>
          <w:p w:rsidR="00883B71" w:rsidRDefault="00883B71" w:rsidP="00883B71">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2</w:t>
            </w:r>
          </w:p>
        </w:tc>
        <w:tc>
          <w:tcPr>
            <w:tcW w:w="1844" w:type="dxa"/>
            <w:tcBorders>
              <w:top w:val="nil"/>
              <w:left w:val="nil"/>
              <w:bottom w:val="single" w:sz="4" w:space="0" w:color="auto"/>
              <w:right w:val="single" w:sz="4" w:space="0" w:color="auto"/>
            </w:tcBorders>
            <w:shd w:val="clear" w:color="000000" w:fill="FFFFFF"/>
            <w:vAlign w:val="center"/>
          </w:tcPr>
          <w:p w:rsidR="00883B71" w:rsidRDefault="00883B71" w:rsidP="00883B71">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计算机、信息化、数学等相关专业</w:t>
            </w:r>
          </w:p>
        </w:tc>
      </w:tr>
      <w:tr w:rsidR="00883B71" w:rsidTr="005E22D7">
        <w:trPr>
          <w:trHeight w:val="2978"/>
        </w:trPr>
        <w:tc>
          <w:tcPr>
            <w:tcW w:w="437" w:type="dxa"/>
            <w:tcBorders>
              <w:top w:val="nil"/>
              <w:left w:val="single" w:sz="4" w:space="0" w:color="auto"/>
              <w:bottom w:val="single" w:sz="4" w:space="0" w:color="auto"/>
              <w:right w:val="single" w:sz="4" w:space="0" w:color="auto"/>
            </w:tcBorders>
            <w:shd w:val="clear" w:color="auto" w:fill="auto"/>
            <w:noWrap/>
            <w:vAlign w:val="center"/>
          </w:tcPr>
          <w:p w:rsidR="00883B71" w:rsidRDefault="00883B71" w:rsidP="00883B71">
            <w:pPr>
              <w:widowControl/>
              <w:rPr>
                <w:rFonts w:ascii="宋体" w:eastAsia="宋体" w:hAnsi="宋体" w:cs="宋体"/>
                <w:color w:val="000000"/>
                <w:kern w:val="0"/>
                <w:sz w:val="22"/>
              </w:rPr>
            </w:pPr>
            <w:r>
              <w:rPr>
                <w:rFonts w:ascii="宋体" w:eastAsia="宋体" w:hAnsi="宋体" w:cs="宋体" w:hint="eastAsia"/>
                <w:color w:val="000000"/>
                <w:kern w:val="0"/>
                <w:sz w:val="22"/>
              </w:rPr>
              <w:t>3</w:t>
            </w:r>
          </w:p>
        </w:tc>
        <w:tc>
          <w:tcPr>
            <w:tcW w:w="1625" w:type="dxa"/>
            <w:tcBorders>
              <w:top w:val="nil"/>
              <w:left w:val="nil"/>
              <w:bottom w:val="single" w:sz="4" w:space="0" w:color="auto"/>
              <w:right w:val="single" w:sz="4" w:space="0" w:color="auto"/>
            </w:tcBorders>
            <w:shd w:val="clear" w:color="auto" w:fill="auto"/>
            <w:noWrap/>
            <w:vAlign w:val="center"/>
          </w:tcPr>
          <w:p w:rsidR="00883B71" w:rsidRPr="00B0730C" w:rsidRDefault="00883B71" w:rsidP="00883B71">
            <w:pPr>
              <w:widowControl/>
              <w:jc w:val="center"/>
              <w:rPr>
                <w:rFonts w:ascii="宋体" w:eastAsia="宋体" w:hAnsi="宋体" w:cs="宋体"/>
                <w:color w:val="000000"/>
                <w:kern w:val="0"/>
                <w:sz w:val="22"/>
              </w:rPr>
            </w:pPr>
            <w:proofErr w:type="spellStart"/>
            <w:r w:rsidRPr="00B0730C">
              <w:rPr>
                <w:rFonts w:ascii="宋体" w:eastAsia="宋体" w:hAnsi="宋体" w:cs="宋体" w:hint="eastAsia"/>
                <w:color w:val="000000"/>
                <w:kern w:val="0"/>
                <w:sz w:val="22"/>
              </w:rPr>
              <w:t>PtG</w:t>
            </w:r>
            <w:proofErr w:type="spellEnd"/>
            <w:r w:rsidRPr="00B0730C">
              <w:rPr>
                <w:rFonts w:ascii="宋体" w:eastAsia="宋体" w:hAnsi="宋体" w:cs="宋体" w:hint="eastAsia"/>
                <w:color w:val="000000"/>
                <w:kern w:val="0"/>
                <w:sz w:val="22"/>
              </w:rPr>
              <w:t>电转气系统集成技术研究</w:t>
            </w:r>
          </w:p>
        </w:tc>
        <w:tc>
          <w:tcPr>
            <w:tcW w:w="827" w:type="dxa"/>
            <w:tcBorders>
              <w:top w:val="nil"/>
              <w:left w:val="nil"/>
              <w:bottom w:val="single" w:sz="4" w:space="0" w:color="auto"/>
              <w:right w:val="single" w:sz="4" w:space="0" w:color="auto"/>
            </w:tcBorders>
            <w:shd w:val="clear" w:color="auto" w:fill="auto"/>
            <w:noWrap/>
            <w:vAlign w:val="center"/>
          </w:tcPr>
          <w:p w:rsidR="00883B71" w:rsidRPr="00B0730C" w:rsidRDefault="00883B71" w:rsidP="00883B71">
            <w:pPr>
              <w:widowControl/>
              <w:jc w:val="center"/>
              <w:rPr>
                <w:rFonts w:ascii="宋体" w:eastAsia="宋体" w:hAnsi="宋体" w:cs="宋体"/>
                <w:color w:val="000000"/>
                <w:kern w:val="0"/>
                <w:sz w:val="22"/>
              </w:rPr>
            </w:pPr>
            <w:r w:rsidRPr="00B0730C">
              <w:rPr>
                <w:rFonts w:ascii="宋体" w:eastAsia="宋体" w:hAnsi="宋体" w:cs="宋体" w:hint="eastAsia"/>
                <w:color w:val="000000"/>
                <w:kern w:val="0"/>
                <w:sz w:val="22"/>
              </w:rPr>
              <w:t>6-1</w:t>
            </w:r>
            <w:r w:rsidR="005E64E8">
              <w:rPr>
                <w:rFonts w:ascii="宋体" w:eastAsia="宋体" w:hAnsi="宋体" w:cs="宋体"/>
                <w:color w:val="000000"/>
                <w:kern w:val="0"/>
                <w:sz w:val="22"/>
              </w:rPr>
              <w:t>2</w:t>
            </w:r>
            <w:r w:rsidRPr="00B0730C">
              <w:rPr>
                <w:rFonts w:ascii="宋体" w:eastAsia="宋体" w:hAnsi="宋体" w:cs="宋体" w:hint="eastAsia"/>
                <w:color w:val="000000"/>
                <w:kern w:val="0"/>
                <w:sz w:val="22"/>
              </w:rPr>
              <w:t>个月</w:t>
            </w:r>
          </w:p>
        </w:tc>
        <w:tc>
          <w:tcPr>
            <w:tcW w:w="2316" w:type="dxa"/>
            <w:tcBorders>
              <w:top w:val="nil"/>
              <w:left w:val="nil"/>
              <w:bottom w:val="single" w:sz="4" w:space="0" w:color="auto"/>
              <w:right w:val="single" w:sz="4" w:space="0" w:color="auto"/>
            </w:tcBorders>
            <w:shd w:val="clear" w:color="auto" w:fill="auto"/>
            <w:noWrap/>
            <w:vAlign w:val="center"/>
          </w:tcPr>
          <w:p w:rsidR="00B0730C" w:rsidRDefault="00883B71" w:rsidP="00883B71">
            <w:pPr>
              <w:widowControl/>
              <w:rPr>
                <w:rFonts w:ascii="宋体" w:eastAsia="宋体" w:hAnsi="宋体" w:cs="宋体"/>
                <w:color w:val="000000"/>
                <w:kern w:val="0"/>
                <w:sz w:val="22"/>
              </w:rPr>
            </w:pPr>
            <w:r w:rsidRPr="00B0730C">
              <w:rPr>
                <w:rFonts w:ascii="宋体" w:eastAsia="宋体" w:hAnsi="宋体" w:cs="宋体" w:hint="eastAsia"/>
                <w:color w:val="000000"/>
                <w:kern w:val="0"/>
                <w:sz w:val="22"/>
              </w:rPr>
              <w:t>（1）MW级电解制氢系统集成方案</w:t>
            </w:r>
            <w:r w:rsidR="00B0730C" w:rsidRPr="00B0730C">
              <w:rPr>
                <w:rFonts w:ascii="宋体" w:eastAsia="宋体" w:hAnsi="宋体" w:cs="宋体" w:hint="eastAsia"/>
                <w:color w:val="000000"/>
                <w:kern w:val="0"/>
                <w:sz w:val="22"/>
              </w:rPr>
              <w:t>研究</w:t>
            </w:r>
            <w:r w:rsidRPr="00B0730C">
              <w:rPr>
                <w:rFonts w:ascii="宋体" w:eastAsia="宋体" w:hAnsi="宋体" w:cs="宋体" w:hint="eastAsia"/>
                <w:color w:val="000000"/>
                <w:kern w:val="0"/>
                <w:sz w:val="22"/>
              </w:rPr>
              <w:t>、图纸设计与研制</w:t>
            </w:r>
          </w:p>
          <w:p w:rsidR="00B0730C" w:rsidRDefault="00883B71" w:rsidP="00883B71">
            <w:pPr>
              <w:widowControl/>
              <w:rPr>
                <w:rFonts w:ascii="宋体" w:eastAsia="宋体" w:hAnsi="宋体" w:cs="宋体"/>
                <w:color w:val="000000"/>
                <w:kern w:val="0"/>
                <w:sz w:val="22"/>
              </w:rPr>
            </w:pPr>
            <w:r w:rsidRPr="00B0730C">
              <w:rPr>
                <w:rFonts w:ascii="宋体" w:eastAsia="宋体" w:hAnsi="宋体" w:cs="宋体" w:hint="eastAsia"/>
                <w:color w:val="000000"/>
                <w:kern w:val="0"/>
                <w:sz w:val="22"/>
              </w:rPr>
              <w:t>（2）生物、化学甲烷化系统机电模块开发与研制</w:t>
            </w:r>
          </w:p>
          <w:p w:rsidR="00883B71" w:rsidRPr="00B0730C" w:rsidRDefault="00883B71" w:rsidP="00883B71">
            <w:pPr>
              <w:widowControl/>
              <w:rPr>
                <w:rFonts w:ascii="宋体" w:eastAsia="宋体" w:hAnsi="宋体" w:cs="宋体"/>
                <w:color w:val="000000"/>
                <w:kern w:val="0"/>
                <w:sz w:val="22"/>
              </w:rPr>
            </w:pPr>
            <w:r w:rsidRPr="00B0730C">
              <w:rPr>
                <w:rFonts w:ascii="宋体" w:eastAsia="宋体" w:hAnsi="宋体" w:cs="宋体" w:hint="eastAsia"/>
                <w:color w:val="000000"/>
                <w:kern w:val="0"/>
                <w:sz w:val="22"/>
              </w:rPr>
              <w:t>（3）研究</w:t>
            </w:r>
            <w:proofErr w:type="gramStart"/>
            <w:r w:rsidRPr="00B0730C">
              <w:rPr>
                <w:rFonts w:ascii="宋体" w:eastAsia="宋体" w:hAnsi="宋体" w:cs="宋体" w:hint="eastAsia"/>
                <w:color w:val="000000"/>
                <w:kern w:val="0"/>
                <w:sz w:val="22"/>
              </w:rPr>
              <w:t>新能源微网系统</w:t>
            </w:r>
            <w:proofErr w:type="gramEnd"/>
            <w:r w:rsidRPr="00B0730C">
              <w:rPr>
                <w:rFonts w:ascii="宋体" w:eastAsia="宋体" w:hAnsi="宋体" w:cs="宋体" w:hint="eastAsia"/>
                <w:color w:val="000000"/>
                <w:kern w:val="0"/>
                <w:sz w:val="22"/>
              </w:rPr>
              <w:t>运行效率、策略及经济性</w:t>
            </w:r>
          </w:p>
        </w:tc>
        <w:tc>
          <w:tcPr>
            <w:tcW w:w="888" w:type="dxa"/>
            <w:tcBorders>
              <w:top w:val="nil"/>
              <w:left w:val="nil"/>
              <w:bottom w:val="single" w:sz="4" w:space="0" w:color="auto"/>
              <w:right w:val="single" w:sz="4" w:space="0" w:color="auto"/>
            </w:tcBorders>
            <w:shd w:val="clear" w:color="auto" w:fill="auto"/>
            <w:noWrap/>
            <w:vAlign w:val="center"/>
          </w:tcPr>
          <w:p w:rsidR="00883B71" w:rsidRPr="00883B71" w:rsidRDefault="00883B71" w:rsidP="00883B71">
            <w:pPr>
              <w:widowControl/>
              <w:jc w:val="center"/>
              <w:rPr>
                <w:rFonts w:ascii="宋体" w:eastAsia="宋体" w:hAnsi="宋体" w:cs="宋体"/>
                <w:iCs/>
                <w:color w:val="000000"/>
                <w:kern w:val="0"/>
                <w:sz w:val="22"/>
              </w:rPr>
            </w:pPr>
            <w:proofErr w:type="gramStart"/>
            <w:r w:rsidRPr="00883B71">
              <w:rPr>
                <w:rFonts w:ascii="宋体" w:eastAsia="宋体" w:hAnsi="宋体" w:cs="宋体" w:hint="eastAsia"/>
                <w:iCs/>
                <w:color w:val="000000"/>
                <w:kern w:val="0"/>
                <w:sz w:val="22"/>
              </w:rPr>
              <w:t>冯</w:t>
            </w:r>
            <w:proofErr w:type="gramEnd"/>
            <w:r w:rsidR="00B0730C">
              <w:rPr>
                <w:rFonts w:ascii="宋体" w:eastAsia="宋体" w:hAnsi="宋体" w:cs="宋体" w:hint="eastAsia"/>
                <w:iCs/>
                <w:color w:val="000000"/>
                <w:kern w:val="0"/>
                <w:sz w:val="22"/>
              </w:rPr>
              <w:t xml:space="preserve"> </w:t>
            </w:r>
            <w:r w:rsidR="00B0730C">
              <w:rPr>
                <w:rFonts w:ascii="宋体" w:eastAsia="宋体" w:hAnsi="宋体" w:cs="宋体"/>
                <w:iCs/>
                <w:color w:val="000000"/>
                <w:kern w:val="0"/>
                <w:sz w:val="22"/>
              </w:rPr>
              <w:t xml:space="preserve"> </w:t>
            </w:r>
            <w:r w:rsidRPr="00883B71">
              <w:rPr>
                <w:rFonts w:ascii="宋体" w:eastAsia="宋体" w:hAnsi="宋体" w:cs="宋体" w:hint="eastAsia"/>
                <w:iCs/>
                <w:color w:val="000000"/>
                <w:kern w:val="0"/>
                <w:sz w:val="22"/>
              </w:rPr>
              <w:t>毅</w:t>
            </w:r>
          </w:p>
        </w:tc>
        <w:tc>
          <w:tcPr>
            <w:tcW w:w="690" w:type="dxa"/>
            <w:tcBorders>
              <w:top w:val="nil"/>
              <w:left w:val="nil"/>
              <w:bottom w:val="single" w:sz="4" w:space="0" w:color="auto"/>
              <w:right w:val="single" w:sz="4" w:space="0" w:color="auto"/>
            </w:tcBorders>
            <w:shd w:val="clear" w:color="auto" w:fill="auto"/>
            <w:noWrap/>
            <w:vAlign w:val="center"/>
          </w:tcPr>
          <w:p w:rsidR="00883B71" w:rsidRPr="00883B71" w:rsidRDefault="00883B71" w:rsidP="00883B71">
            <w:pPr>
              <w:widowControl/>
              <w:jc w:val="center"/>
              <w:rPr>
                <w:rFonts w:ascii="宋体" w:eastAsia="宋体" w:hAnsi="宋体" w:cs="宋体"/>
                <w:iCs/>
                <w:color w:val="000000"/>
                <w:kern w:val="0"/>
                <w:sz w:val="22"/>
              </w:rPr>
            </w:pPr>
            <w:r w:rsidRPr="00883B71">
              <w:rPr>
                <w:rFonts w:ascii="宋体" w:eastAsia="宋体" w:hAnsi="宋体" w:cs="宋体" w:hint="eastAsia"/>
                <w:iCs/>
                <w:kern w:val="0"/>
                <w:sz w:val="22"/>
              </w:rPr>
              <w:t>1</w:t>
            </w:r>
          </w:p>
        </w:tc>
        <w:tc>
          <w:tcPr>
            <w:tcW w:w="1844" w:type="dxa"/>
            <w:tcBorders>
              <w:top w:val="nil"/>
              <w:left w:val="nil"/>
              <w:bottom w:val="single" w:sz="4" w:space="0" w:color="auto"/>
              <w:right w:val="single" w:sz="4" w:space="0" w:color="auto"/>
            </w:tcBorders>
            <w:shd w:val="clear" w:color="auto" w:fill="auto"/>
            <w:noWrap/>
            <w:vAlign w:val="center"/>
          </w:tcPr>
          <w:p w:rsidR="00883B71" w:rsidRPr="00883B71" w:rsidRDefault="00883B71" w:rsidP="00883B71">
            <w:pPr>
              <w:widowControl/>
              <w:jc w:val="center"/>
              <w:rPr>
                <w:rFonts w:ascii="宋体" w:eastAsia="宋体" w:hAnsi="宋体" w:cs="宋体"/>
                <w:iCs/>
                <w:color w:val="000000"/>
                <w:kern w:val="0"/>
                <w:sz w:val="22"/>
              </w:rPr>
            </w:pPr>
            <w:r w:rsidRPr="00883B71">
              <w:rPr>
                <w:rFonts w:ascii="宋体" w:eastAsia="宋体" w:hAnsi="宋体" w:cs="宋体" w:hint="eastAsia"/>
                <w:iCs/>
                <w:kern w:val="0"/>
                <w:sz w:val="22"/>
              </w:rPr>
              <w:t>机电工程、电气工程、新能源、电化学、能源与环境等</w:t>
            </w:r>
            <w:r w:rsidR="00B0730C">
              <w:rPr>
                <w:rFonts w:ascii="宋体" w:eastAsia="宋体" w:hAnsi="宋体" w:cs="宋体" w:hint="eastAsia"/>
                <w:iCs/>
                <w:kern w:val="0"/>
                <w:sz w:val="22"/>
              </w:rPr>
              <w:t>相关专业</w:t>
            </w:r>
          </w:p>
        </w:tc>
      </w:tr>
    </w:tbl>
    <w:p w:rsidR="005E22D7" w:rsidRDefault="005E22D7">
      <w:pPr>
        <w:rPr>
          <w:b/>
          <w:sz w:val="28"/>
          <w:szCs w:val="28"/>
        </w:rPr>
      </w:pPr>
    </w:p>
    <w:p w:rsidR="007A4752" w:rsidRDefault="004248C3">
      <w:pPr>
        <w:rPr>
          <w:b/>
          <w:sz w:val="28"/>
          <w:szCs w:val="28"/>
        </w:rPr>
      </w:pPr>
      <w:r>
        <w:rPr>
          <w:b/>
          <w:sz w:val="28"/>
          <w:szCs w:val="28"/>
        </w:rPr>
        <w:t>三</w:t>
      </w:r>
      <w:r>
        <w:rPr>
          <w:rFonts w:hint="eastAsia"/>
          <w:b/>
          <w:sz w:val="28"/>
          <w:szCs w:val="28"/>
        </w:rPr>
        <w:t>、相关待遇</w:t>
      </w:r>
    </w:p>
    <w:p w:rsidR="007A4752" w:rsidRPr="001B1720" w:rsidRDefault="004248C3">
      <w:pPr>
        <w:spacing w:line="360" w:lineRule="auto"/>
        <w:rPr>
          <w:sz w:val="24"/>
          <w:szCs w:val="24"/>
        </w:rPr>
      </w:pPr>
      <w:r w:rsidRPr="001B1720">
        <w:rPr>
          <w:rFonts w:hint="eastAsia"/>
          <w:sz w:val="24"/>
          <w:szCs w:val="24"/>
        </w:rPr>
        <w:t>1</w:t>
      </w:r>
      <w:r w:rsidRPr="001B1720">
        <w:rPr>
          <w:rFonts w:hint="eastAsia"/>
          <w:sz w:val="24"/>
          <w:szCs w:val="24"/>
        </w:rPr>
        <w:t>、</w:t>
      </w:r>
      <w:r w:rsidR="00CC7849" w:rsidRPr="001B1720">
        <w:rPr>
          <w:rFonts w:hint="eastAsia"/>
          <w:sz w:val="24"/>
          <w:szCs w:val="24"/>
        </w:rPr>
        <w:t>实习津贴</w:t>
      </w:r>
      <w:r w:rsidR="00D128ED" w:rsidRPr="001B1720">
        <w:rPr>
          <w:rFonts w:hint="eastAsia"/>
          <w:sz w:val="24"/>
          <w:szCs w:val="24"/>
        </w:rPr>
        <w:t>：硕士</w:t>
      </w:r>
      <w:r w:rsidR="00CC7849" w:rsidRPr="001B1720">
        <w:rPr>
          <w:rFonts w:hint="eastAsia"/>
          <w:sz w:val="24"/>
          <w:szCs w:val="24"/>
        </w:rPr>
        <w:t>1</w:t>
      </w:r>
      <w:r w:rsidR="00CC7849" w:rsidRPr="001B1720">
        <w:rPr>
          <w:sz w:val="24"/>
          <w:szCs w:val="24"/>
        </w:rPr>
        <w:t>50</w:t>
      </w:r>
      <w:r w:rsidRPr="001B1720">
        <w:rPr>
          <w:rFonts w:hint="eastAsia"/>
          <w:sz w:val="24"/>
          <w:szCs w:val="24"/>
        </w:rPr>
        <w:t>元</w:t>
      </w:r>
      <w:bookmarkStart w:id="0" w:name="_Hlk73693921"/>
      <w:r w:rsidRPr="001B1720">
        <w:rPr>
          <w:rFonts w:hint="eastAsia"/>
          <w:sz w:val="24"/>
          <w:szCs w:val="24"/>
        </w:rPr>
        <w:t>/</w:t>
      </w:r>
      <w:r w:rsidRPr="001B1720">
        <w:rPr>
          <w:rFonts w:hint="eastAsia"/>
          <w:sz w:val="24"/>
          <w:szCs w:val="24"/>
        </w:rPr>
        <w:t>工作日</w:t>
      </w:r>
      <w:bookmarkEnd w:id="0"/>
      <w:r w:rsidR="00D128ED" w:rsidRPr="001B1720">
        <w:rPr>
          <w:rFonts w:hint="eastAsia"/>
          <w:sz w:val="24"/>
          <w:szCs w:val="24"/>
        </w:rPr>
        <w:t>，博士</w:t>
      </w:r>
      <w:r w:rsidR="00D128ED" w:rsidRPr="001B1720">
        <w:rPr>
          <w:sz w:val="24"/>
          <w:szCs w:val="24"/>
        </w:rPr>
        <w:t>250</w:t>
      </w:r>
      <w:r w:rsidR="00D128ED" w:rsidRPr="001B1720">
        <w:rPr>
          <w:rFonts w:hint="eastAsia"/>
          <w:sz w:val="24"/>
          <w:szCs w:val="24"/>
        </w:rPr>
        <w:t>元</w:t>
      </w:r>
      <w:r w:rsidR="00D128ED" w:rsidRPr="001B1720">
        <w:rPr>
          <w:rFonts w:hint="eastAsia"/>
          <w:sz w:val="24"/>
          <w:szCs w:val="24"/>
        </w:rPr>
        <w:t>/</w:t>
      </w:r>
      <w:r w:rsidR="00D128ED" w:rsidRPr="001B1720">
        <w:rPr>
          <w:rFonts w:hint="eastAsia"/>
          <w:sz w:val="24"/>
          <w:szCs w:val="24"/>
        </w:rPr>
        <w:t>工作日</w:t>
      </w:r>
    </w:p>
    <w:p w:rsidR="007A4752" w:rsidRPr="001B1720" w:rsidRDefault="004248C3">
      <w:pPr>
        <w:spacing w:line="360" w:lineRule="auto"/>
        <w:rPr>
          <w:rFonts w:ascii="宋体" w:eastAsia="宋体" w:hAnsi="宋体" w:cs="宋体"/>
          <w:bCs/>
          <w:color w:val="000000"/>
          <w:kern w:val="0"/>
          <w:sz w:val="24"/>
          <w:szCs w:val="24"/>
        </w:rPr>
      </w:pPr>
      <w:r w:rsidRPr="001B1720">
        <w:rPr>
          <w:rFonts w:hint="eastAsia"/>
          <w:sz w:val="24"/>
          <w:szCs w:val="24"/>
        </w:rPr>
        <w:t>2</w:t>
      </w:r>
      <w:r w:rsidRPr="001B1720">
        <w:rPr>
          <w:rFonts w:hint="eastAsia"/>
          <w:sz w:val="24"/>
          <w:szCs w:val="24"/>
        </w:rPr>
        <w:t>、</w:t>
      </w:r>
      <w:r w:rsidRPr="001B1720">
        <w:rPr>
          <w:rFonts w:ascii="宋体" w:eastAsia="宋体" w:hAnsi="宋体" w:cs="宋体" w:hint="eastAsia"/>
          <w:bCs/>
          <w:color w:val="000000"/>
          <w:kern w:val="0"/>
          <w:sz w:val="24"/>
          <w:szCs w:val="24"/>
        </w:rPr>
        <w:t>保险</w:t>
      </w:r>
      <w:r w:rsidR="00CC7849" w:rsidRPr="001B1720">
        <w:rPr>
          <w:rFonts w:ascii="宋体" w:eastAsia="宋体" w:hAnsi="宋体" w:cs="宋体" w:hint="eastAsia"/>
          <w:bCs/>
          <w:color w:val="000000"/>
          <w:kern w:val="0"/>
          <w:sz w:val="24"/>
          <w:szCs w:val="24"/>
        </w:rPr>
        <w:t>:</w:t>
      </w:r>
      <w:r w:rsidRPr="001B1720">
        <w:rPr>
          <w:rFonts w:ascii="宋体" w:eastAsia="宋体" w:hAnsi="宋体" w:cs="宋体" w:hint="eastAsia"/>
          <w:bCs/>
          <w:color w:val="000000"/>
          <w:kern w:val="0"/>
          <w:sz w:val="24"/>
          <w:szCs w:val="24"/>
        </w:rPr>
        <w:t>人身意外伤害险</w:t>
      </w:r>
      <w:r w:rsidR="00CC7849" w:rsidRPr="001B1720">
        <w:rPr>
          <w:rFonts w:ascii="宋体" w:eastAsia="宋体" w:hAnsi="宋体" w:cs="宋体" w:hint="eastAsia"/>
          <w:bCs/>
          <w:color w:val="000000"/>
          <w:kern w:val="0"/>
          <w:sz w:val="24"/>
          <w:szCs w:val="24"/>
        </w:rPr>
        <w:t>（</w:t>
      </w:r>
      <w:proofErr w:type="gramStart"/>
      <w:r w:rsidRPr="001B1720">
        <w:rPr>
          <w:rFonts w:ascii="宋体" w:eastAsia="宋体" w:hAnsi="宋体" w:cs="宋体" w:hint="eastAsia"/>
          <w:bCs/>
          <w:color w:val="000000"/>
          <w:kern w:val="0"/>
          <w:sz w:val="24"/>
          <w:szCs w:val="24"/>
        </w:rPr>
        <w:t>个</w:t>
      </w:r>
      <w:proofErr w:type="gramEnd"/>
      <w:r w:rsidRPr="001B1720">
        <w:rPr>
          <w:rFonts w:ascii="宋体" w:eastAsia="宋体" w:hAnsi="宋体" w:cs="宋体" w:hint="eastAsia"/>
          <w:bCs/>
          <w:color w:val="000000"/>
          <w:kern w:val="0"/>
          <w:sz w:val="24"/>
          <w:szCs w:val="24"/>
        </w:rPr>
        <w:t>人保额50万</w:t>
      </w:r>
      <w:r w:rsidR="00CC7849" w:rsidRPr="001B1720">
        <w:rPr>
          <w:rFonts w:ascii="宋体" w:eastAsia="宋体" w:hAnsi="宋体" w:cs="宋体" w:hint="eastAsia"/>
          <w:bCs/>
          <w:color w:val="000000"/>
          <w:kern w:val="0"/>
          <w:sz w:val="24"/>
          <w:szCs w:val="24"/>
        </w:rPr>
        <w:t>）</w:t>
      </w:r>
    </w:p>
    <w:p w:rsidR="007A4752" w:rsidRPr="001B1720" w:rsidRDefault="004248C3">
      <w:pPr>
        <w:spacing w:line="360" w:lineRule="auto"/>
        <w:rPr>
          <w:rFonts w:ascii="宋体" w:eastAsia="宋体" w:hAnsi="宋体" w:cs="宋体"/>
          <w:bCs/>
          <w:color w:val="000000"/>
          <w:kern w:val="0"/>
          <w:sz w:val="24"/>
          <w:szCs w:val="24"/>
        </w:rPr>
      </w:pPr>
      <w:r w:rsidRPr="001B1720">
        <w:rPr>
          <w:rFonts w:hint="eastAsia"/>
          <w:sz w:val="24"/>
          <w:szCs w:val="24"/>
        </w:rPr>
        <w:t>3</w:t>
      </w:r>
      <w:r w:rsidRPr="001B1720">
        <w:rPr>
          <w:rFonts w:hint="eastAsia"/>
          <w:sz w:val="24"/>
          <w:szCs w:val="24"/>
        </w:rPr>
        <w:t>、</w:t>
      </w:r>
      <w:r w:rsidRPr="001B1720">
        <w:rPr>
          <w:rFonts w:ascii="宋体" w:eastAsia="宋体" w:hAnsi="宋体" w:cs="宋体" w:hint="eastAsia"/>
          <w:bCs/>
          <w:color w:val="000000"/>
          <w:kern w:val="0"/>
          <w:sz w:val="24"/>
          <w:szCs w:val="24"/>
        </w:rPr>
        <w:t>餐补：提供工作日免费</w:t>
      </w:r>
      <w:r w:rsidR="00CC7849" w:rsidRPr="001B1720">
        <w:rPr>
          <w:rFonts w:ascii="宋体" w:eastAsia="宋体" w:hAnsi="宋体" w:cs="宋体" w:hint="eastAsia"/>
          <w:bCs/>
          <w:color w:val="000000"/>
          <w:kern w:val="0"/>
          <w:sz w:val="24"/>
          <w:szCs w:val="24"/>
        </w:rPr>
        <w:t>午</w:t>
      </w:r>
      <w:r w:rsidRPr="001B1720">
        <w:rPr>
          <w:rFonts w:ascii="宋体" w:eastAsia="宋体" w:hAnsi="宋体" w:cs="宋体" w:hint="eastAsia"/>
          <w:bCs/>
          <w:color w:val="000000"/>
          <w:kern w:val="0"/>
          <w:sz w:val="24"/>
          <w:szCs w:val="24"/>
        </w:rPr>
        <w:t>餐</w:t>
      </w:r>
    </w:p>
    <w:p w:rsidR="007A4752" w:rsidRPr="00CC7849" w:rsidRDefault="004248C3">
      <w:pPr>
        <w:spacing w:line="360" w:lineRule="auto"/>
        <w:rPr>
          <w:sz w:val="24"/>
          <w:szCs w:val="24"/>
        </w:rPr>
      </w:pPr>
      <w:r w:rsidRPr="001B1720">
        <w:rPr>
          <w:rFonts w:hint="eastAsia"/>
          <w:sz w:val="24"/>
          <w:szCs w:val="24"/>
        </w:rPr>
        <w:t>4</w:t>
      </w:r>
      <w:r w:rsidRPr="001B1720">
        <w:rPr>
          <w:rFonts w:hint="eastAsia"/>
          <w:sz w:val="24"/>
          <w:szCs w:val="24"/>
        </w:rPr>
        <w:t>、其他：</w:t>
      </w:r>
      <w:r w:rsidR="00CC7849" w:rsidRPr="001B1720">
        <w:rPr>
          <w:rFonts w:hint="eastAsia"/>
          <w:sz w:val="24"/>
          <w:szCs w:val="24"/>
        </w:rPr>
        <w:t>上下班提供地铁短驳车，到地铁</w:t>
      </w:r>
      <w:proofErr w:type="gramStart"/>
      <w:r w:rsidR="00CC7849" w:rsidRPr="001B1720">
        <w:rPr>
          <w:rFonts w:hint="eastAsia"/>
          <w:sz w:val="24"/>
          <w:szCs w:val="24"/>
        </w:rPr>
        <w:t>八号线联航路</w:t>
      </w:r>
      <w:proofErr w:type="gramEnd"/>
      <w:r w:rsidR="00CC7849" w:rsidRPr="001B1720">
        <w:rPr>
          <w:rFonts w:hint="eastAsia"/>
          <w:sz w:val="24"/>
          <w:szCs w:val="24"/>
        </w:rPr>
        <w:t>站</w:t>
      </w:r>
    </w:p>
    <w:p w:rsidR="007A4752" w:rsidRPr="00CC7849" w:rsidRDefault="007A4752">
      <w:pPr>
        <w:rPr>
          <w:b/>
          <w:sz w:val="28"/>
          <w:szCs w:val="28"/>
        </w:rPr>
      </w:pPr>
    </w:p>
    <w:p w:rsidR="007A4752" w:rsidRDefault="004248C3">
      <w:pPr>
        <w:rPr>
          <w:b/>
          <w:sz w:val="28"/>
          <w:szCs w:val="28"/>
        </w:rPr>
      </w:pPr>
      <w:r>
        <w:rPr>
          <w:rFonts w:hint="eastAsia"/>
          <w:b/>
          <w:sz w:val="28"/>
          <w:szCs w:val="28"/>
        </w:rPr>
        <w:lastRenderedPageBreak/>
        <w:t>四、申请注意事项</w:t>
      </w:r>
      <w:r>
        <w:rPr>
          <w:rFonts w:hint="eastAsia"/>
          <w:b/>
          <w:sz w:val="28"/>
          <w:szCs w:val="28"/>
        </w:rPr>
        <w:t xml:space="preserve"> </w:t>
      </w:r>
    </w:p>
    <w:p w:rsidR="007A4752" w:rsidRDefault="004248C3">
      <w:pPr>
        <w:spacing w:line="360" w:lineRule="auto"/>
        <w:rPr>
          <w:sz w:val="24"/>
          <w:szCs w:val="24"/>
        </w:rPr>
      </w:pPr>
      <w:r>
        <w:rPr>
          <w:rFonts w:hint="eastAsia"/>
          <w:sz w:val="24"/>
          <w:szCs w:val="24"/>
        </w:rPr>
        <w:t>1</w:t>
      </w:r>
      <w:r>
        <w:rPr>
          <w:rFonts w:hint="eastAsia"/>
          <w:sz w:val="24"/>
          <w:szCs w:val="24"/>
        </w:rPr>
        <w:t>、</w:t>
      </w:r>
      <w:r>
        <w:rPr>
          <w:rFonts w:hint="eastAsia"/>
          <w:b/>
          <w:bCs/>
          <w:sz w:val="24"/>
          <w:szCs w:val="24"/>
        </w:rPr>
        <w:t>招收条件</w:t>
      </w:r>
    </w:p>
    <w:p w:rsidR="007A4752" w:rsidRDefault="004248C3">
      <w:pPr>
        <w:spacing w:line="360" w:lineRule="auto"/>
        <w:ind w:firstLine="540"/>
        <w:rPr>
          <w:sz w:val="24"/>
          <w:szCs w:val="24"/>
        </w:rPr>
      </w:pPr>
      <w:r>
        <w:rPr>
          <w:rFonts w:hint="eastAsia"/>
          <w:sz w:val="24"/>
          <w:szCs w:val="24"/>
        </w:rPr>
        <w:t>上海电力大学在读全日制硕士、博士研究生，成绩优异，具有一定的科研实践创新能力、团队合作精神、出色的沟通能力、自信、追求卓越、自我激励、勇于变革、诚信。</w:t>
      </w:r>
    </w:p>
    <w:p w:rsidR="007A4752" w:rsidRDefault="004248C3">
      <w:pPr>
        <w:spacing w:line="360" w:lineRule="auto"/>
        <w:ind w:firstLine="540"/>
        <w:rPr>
          <w:sz w:val="24"/>
          <w:szCs w:val="24"/>
        </w:rPr>
      </w:pPr>
      <w:r>
        <w:rPr>
          <w:rFonts w:hint="eastAsia"/>
          <w:sz w:val="24"/>
          <w:szCs w:val="24"/>
        </w:rPr>
        <w:t>有意向进入公司工作的研究生优先考虑。</w:t>
      </w:r>
    </w:p>
    <w:p w:rsidR="007A4752" w:rsidRDefault="004248C3">
      <w:pPr>
        <w:spacing w:line="360" w:lineRule="auto"/>
        <w:rPr>
          <w:b/>
          <w:bCs/>
          <w:sz w:val="24"/>
          <w:szCs w:val="24"/>
        </w:rPr>
      </w:pPr>
      <w:r>
        <w:rPr>
          <w:rFonts w:hint="eastAsia"/>
          <w:sz w:val="24"/>
          <w:szCs w:val="24"/>
        </w:rPr>
        <w:t>2</w:t>
      </w:r>
      <w:r>
        <w:rPr>
          <w:rFonts w:hint="eastAsia"/>
          <w:sz w:val="24"/>
          <w:szCs w:val="24"/>
        </w:rPr>
        <w:t>、</w:t>
      </w:r>
      <w:r>
        <w:rPr>
          <w:rFonts w:hint="eastAsia"/>
          <w:b/>
          <w:bCs/>
          <w:sz w:val="24"/>
          <w:szCs w:val="24"/>
        </w:rPr>
        <w:t>招收人数及专业</w:t>
      </w:r>
    </w:p>
    <w:p w:rsidR="007A4752" w:rsidRDefault="004248C3">
      <w:pPr>
        <w:spacing w:line="360" w:lineRule="auto"/>
        <w:ind w:firstLineChars="228" w:firstLine="547"/>
        <w:rPr>
          <w:rFonts w:ascii="Times New Roman" w:cs="Times New Roman"/>
          <w:sz w:val="24"/>
          <w:szCs w:val="24"/>
        </w:rPr>
      </w:pPr>
      <w:r>
        <w:rPr>
          <w:rFonts w:ascii="Times New Roman" w:cs="Times New Roman" w:hint="eastAsia"/>
          <w:sz w:val="24"/>
          <w:szCs w:val="24"/>
        </w:rPr>
        <w:t>见“实践课题汇总”</w:t>
      </w:r>
    </w:p>
    <w:p w:rsidR="007A4752" w:rsidRDefault="004248C3">
      <w:pPr>
        <w:spacing w:line="360" w:lineRule="auto"/>
        <w:rPr>
          <w:rFonts w:ascii="Times New Roman" w:cs="Times New Roman"/>
          <w:sz w:val="24"/>
          <w:szCs w:val="24"/>
        </w:rPr>
      </w:pPr>
      <w:r>
        <w:rPr>
          <w:rFonts w:ascii="Times New Roman" w:cs="Times New Roman" w:hint="eastAsia"/>
          <w:sz w:val="24"/>
          <w:szCs w:val="24"/>
        </w:rPr>
        <w:t>3</w:t>
      </w:r>
      <w:r>
        <w:rPr>
          <w:rFonts w:ascii="Times New Roman" w:cs="Times New Roman" w:hint="eastAsia"/>
          <w:sz w:val="24"/>
          <w:szCs w:val="24"/>
        </w:rPr>
        <w:t>、</w:t>
      </w:r>
      <w:r>
        <w:rPr>
          <w:rFonts w:hint="eastAsia"/>
          <w:b/>
          <w:sz w:val="24"/>
          <w:szCs w:val="24"/>
        </w:rPr>
        <w:t>进站时间及在站时间要求</w:t>
      </w:r>
    </w:p>
    <w:p w:rsidR="007A4752" w:rsidRDefault="004248C3">
      <w:pPr>
        <w:spacing w:line="360" w:lineRule="auto"/>
        <w:ind w:firstLine="540"/>
        <w:rPr>
          <w:sz w:val="24"/>
          <w:szCs w:val="24"/>
        </w:rPr>
      </w:pPr>
      <w:r>
        <w:rPr>
          <w:rFonts w:hint="eastAsia"/>
          <w:sz w:val="24"/>
          <w:szCs w:val="24"/>
        </w:rPr>
        <w:t>进站报到时间：</w:t>
      </w:r>
      <w:r>
        <w:rPr>
          <w:rFonts w:hint="eastAsia"/>
          <w:sz w:val="24"/>
          <w:szCs w:val="24"/>
        </w:rPr>
        <w:t>2021</w:t>
      </w:r>
      <w:r>
        <w:rPr>
          <w:rFonts w:hint="eastAsia"/>
          <w:sz w:val="24"/>
          <w:szCs w:val="24"/>
        </w:rPr>
        <w:t>年</w:t>
      </w:r>
      <w:r>
        <w:rPr>
          <w:rFonts w:hint="eastAsia"/>
          <w:sz w:val="24"/>
          <w:szCs w:val="24"/>
        </w:rPr>
        <w:t>9</w:t>
      </w:r>
      <w:r>
        <w:rPr>
          <w:rFonts w:hint="eastAsia"/>
          <w:sz w:val="24"/>
          <w:szCs w:val="24"/>
        </w:rPr>
        <w:t>月。</w:t>
      </w:r>
    </w:p>
    <w:p w:rsidR="007A4752" w:rsidRDefault="004248C3">
      <w:pPr>
        <w:spacing w:line="360" w:lineRule="auto"/>
        <w:ind w:firstLine="540"/>
        <w:rPr>
          <w:sz w:val="24"/>
          <w:szCs w:val="24"/>
        </w:rPr>
      </w:pPr>
      <w:r>
        <w:rPr>
          <w:rFonts w:ascii="Times New Roman" w:cs="Times New Roman" w:hint="eastAsia"/>
          <w:sz w:val="24"/>
          <w:szCs w:val="24"/>
        </w:rPr>
        <w:t>研究生在站时间根据研究课题和实践进度，一般为</w:t>
      </w:r>
      <w:r>
        <w:rPr>
          <w:rFonts w:ascii="Times New Roman" w:cs="Times New Roman" w:hint="eastAsia"/>
          <w:sz w:val="24"/>
          <w:szCs w:val="24"/>
        </w:rPr>
        <w:t>6-1</w:t>
      </w:r>
      <w:r w:rsidR="005E64E8">
        <w:rPr>
          <w:rFonts w:ascii="Times New Roman" w:cs="Times New Roman"/>
          <w:sz w:val="24"/>
          <w:szCs w:val="24"/>
        </w:rPr>
        <w:t>2</w:t>
      </w:r>
      <w:r>
        <w:rPr>
          <w:rFonts w:ascii="Times New Roman" w:cs="Times New Roman" w:hint="eastAsia"/>
          <w:sz w:val="24"/>
          <w:szCs w:val="24"/>
        </w:rPr>
        <w:t>个月。</w:t>
      </w:r>
    </w:p>
    <w:p w:rsidR="007A4752" w:rsidRDefault="004248C3">
      <w:pPr>
        <w:spacing w:line="360" w:lineRule="auto"/>
        <w:rPr>
          <w:color w:val="C00000"/>
          <w:sz w:val="24"/>
          <w:szCs w:val="24"/>
        </w:rPr>
      </w:pPr>
      <w:r>
        <w:rPr>
          <w:rFonts w:hint="eastAsia"/>
          <w:color w:val="000000" w:themeColor="text1"/>
          <w:sz w:val="24"/>
          <w:szCs w:val="24"/>
        </w:rPr>
        <w:t>4</w:t>
      </w:r>
      <w:r>
        <w:rPr>
          <w:rFonts w:hint="eastAsia"/>
          <w:color w:val="000000" w:themeColor="text1"/>
          <w:sz w:val="24"/>
          <w:szCs w:val="24"/>
        </w:rPr>
        <w:t>、</w:t>
      </w:r>
      <w:r>
        <w:rPr>
          <w:rFonts w:hint="eastAsia"/>
          <w:b/>
          <w:sz w:val="24"/>
          <w:szCs w:val="24"/>
        </w:rPr>
        <w:t>企业导师及课题</w:t>
      </w:r>
    </w:p>
    <w:p w:rsidR="007A4752" w:rsidRDefault="004248C3">
      <w:pPr>
        <w:spacing w:line="360" w:lineRule="auto"/>
        <w:ind w:firstLine="540"/>
        <w:rPr>
          <w:sz w:val="28"/>
          <w:szCs w:val="28"/>
        </w:rPr>
      </w:pPr>
      <w:r>
        <w:rPr>
          <w:rFonts w:hint="eastAsia"/>
          <w:sz w:val="24"/>
          <w:szCs w:val="24"/>
        </w:rPr>
        <w:t>配置优秀企业导师。研究生在</w:t>
      </w:r>
      <w:proofErr w:type="gramStart"/>
      <w:r>
        <w:rPr>
          <w:rFonts w:hint="eastAsia"/>
          <w:sz w:val="24"/>
          <w:szCs w:val="24"/>
        </w:rPr>
        <w:t>站期间</w:t>
      </w:r>
      <w:proofErr w:type="gramEnd"/>
      <w:r>
        <w:rPr>
          <w:rFonts w:hint="eastAsia"/>
          <w:sz w:val="24"/>
          <w:szCs w:val="24"/>
        </w:rPr>
        <w:t>需开展至少</w:t>
      </w:r>
      <w:r>
        <w:rPr>
          <w:rFonts w:hint="eastAsia"/>
          <w:sz w:val="24"/>
          <w:szCs w:val="24"/>
        </w:rPr>
        <w:t>1</w:t>
      </w:r>
      <w:r>
        <w:rPr>
          <w:rFonts w:hint="eastAsia"/>
          <w:sz w:val="24"/>
          <w:szCs w:val="24"/>
        </w:rPr>
        <w:t>项课题研究工作，并完成相关技术报告。</w:t>
      </w:r>
    </w:p>
    <w:p w:rsidR="007A4752" w:rsidRDefault="007A4752">
      <w:pPr>
        <w:rPr>
          <w:b/>
          <w:color w:val="000000" w:themeColor="text1"/>
          <w:sz w:val="28"/>
          <w:szCs w:val="28"/>
        </w:rPr>
      </w:pPr>
    </w:p>
    <w:p w:rsidR="007A4752" w:rsidRDefault="004248C3">
      <w:pPr>
        <w:rPr>
          <w:b/>
          <w:color w:val="000000" w:themeColor="text1"/>
          <w:sz w:val="28"/>
          <w:szCs w:val="28"/>
        </w:rPr>
      </w:pPr>
      <w:r>
        <w:rPr>
          <w:rFonts w:hint="eastAsia"/>
          <w:b/>
          <w:color w:val="000000" w:themeColor="text1"/>
          <w:sz w:val="28"/>
          <w:szCs w:val="28"/>
        </w:rPr>
        <w:t>五、</w:t>
      </w:r>
      <w:r>
        <w:rPr>
          <w:rFonts w:hAnsi="宋体" w:hint="eastAsia"/>
          <w:b/>
          <w:kern w:val="0"/>
          <w:sz w:val="28"/>
          <w:szCs w:val="28"/>
        </w:rPr>
        <w:t>招收程序</w:t>
      </w:r>
    </w:p>
    <w:p w:rsidR="007A4752" w:rsidRDefault="004248C3">
      <w:pPr>
        <w:spacing w:line="360" w:lineRule="auto"/>
        <w:ind w:firstLineChars="200" w:firstLine="480"/>
        <w:rPr>
          <w:rFonts w:ascii="宋体" w:hAnsi="宋体"/>
          <w:sz w:val="24"/>
          <w:szCs w:val="24"/>
        </w:rPr>
      </w:pPr>
      <w:r>
        <w:rPr>
          <w:rFonts w:ascii="宋体" w:hAnsi="宋体"/>
          <w:sz w:val="24"/>
          <w:szCs w:val="24"/>
        </w:rPr>
        <w:t>1、</w:t>
      </w:r>
      <w:r>
        <w:rPr>
          <w:rFonts w:ascii="宋体" w:hAnsi="宋体" w:hint="eastAsia"/>
          <w:sz w:val="24"/>
          <w:szCs w:val="24"/>
        </w:rPr>
        <w:t>申请进站的研究生应于报名截止日</w:t>
      </w:r>
      <w:r>
        <w:rPr>
          <w:rFonts w:ascii="宋体" w:hAnsi="宋体" w:hint="eastAsia"/>
          <w:b/>
          <w:bCs/>
          <w:color w:val="000000" w:themeColor="text1"/>
          <w:sz w:val="24"/>
          <w:szCs w:val="24"/>
        </w:rPr>
        <w:t>2021年</w:t>
      </w:r>
      <w:r w:rsidR="00265809">
        <w:rPr>
          <w:rFonts w:ascii="宋体" w:hAnsi="宋体"/>
          <w:b/>
          <w:bCs/>
          <w:color w:val="000000" w:themeColor="text1"/>
          <w:sz w:val="24"/>
          <w:szCs w:val="24"/>
        </w:rPr>
        <w:t>6</w:t>
      </w:r>
      <w:r>
        <w:rPr>
          <w:rFonts w:ascii="宋体" w:hAnsi="宋体" w:hint="eastAsia"/>
          <w:b/>
          <w:bCs/>
          <w:color w:val="000000" w:themeColor="text1"/>
          <w:sz w:val="24"/>
          <w:szCs w:val="24"/>
        </w:rPr>
        <w:t>月</w:t>
      </w:r>
      <w:r w:rsidR="0012677D">
        <w:rPr>
          <w:rFonts w:ascii="宋体" w:hAnsi="宋体" w:hint="eastAsia"/>
          <w:b/>
          <w:bCs/>
          <w:color w:val="000000" w:themeColor="text1"/>
          <w:sz w:val="24"/>
          <w:szCs w:val="24"/>
        </w:rPr>
        <w:t>13</w:t>
      </w:r>
      <w:r>
        <w:rPr>
          <w:rFonts w:ascii="宋体" w:hAnsi="宋体" w:hint="eastAsia"/>
          <w:b/>
          <w:bCs/>
          <w:sz w:val="24"/>
          <w:szCs w:val="24"/>
        </w:rPr>
        <w:t>日</w:t>
      </w:r>
      <w:r>
        <w:rPr>
          <w:rFonts w:ascii="宋体" w:hAnsi="宋体" w:hint="eastAsia"/>
          <w:sz w:val="24"/>
          <w:szCs w:val="24"/>
        </w:rPr>
        <w:t>前提交《</w:t>
      </w:r>
      <w:r>
        <w:rPr>
          <w:rFonts w:hint="eastAsia"/>
          <w:sz w:val="24"/>
          <w:szCs w:val="24"/>
        </w:rPr>
        <w:t>研究生工作站进站申请表》电子版和扫描件（见附件，须有二级学院盖章及导师签字</w:t>
      </w:r>
      <w:r>
        <w:rPr>
          <w:rFonts w:ascii="宋体" w:hAnsi="宋体" w:hint="eastAsia"/>
          <w:sz w:val="24"/>
          <w:szCs w:val="24"/>
        </w:rPr>
        <w:t>)</w:t>
      </w:r>
      <w:r w:rsidR="0012677D" w:rsidRPr="0012677D">
        <w:rPr>
          <w:rFonts w:ascii="黑体" w:eastAsia="黑体" w:hAnsi="黑体" w:hint="eastAsia"/>
          <w:b/>
          <w:sz w:val="24"/>
          <w:szCs w:val="24"/>
          <w:lang w:val="en-GB"/>
        </w:rPr>
        <w:t xml:space="preserve"> </w:t>
      </w:r>
      <w:r w:rsidR="0012677D" w:rsidRPr="001A6B8B">
        <w:rPr>
          <w:rFonts w:ascii="黑体" w:eastAsia="黑体" w:hAnsi="黑体" w:hint="eastAsia"/>
          <w:b/>
          <w:sz w:val="24"/>
          <w:szCs w:val="24"/>
          <w:lang w:val="en-GB"/>
        </w:rPr>
        <w:t>同时发送到两个邮箱</w:t>
      </w:r>
      <w:r>
        <w:rPr>
          <w:rFonts w:ascii="宋体" w:hAnsi="宋体" w:hint="eastAsia"/>
          <w:sz w:val="24"/>
          <w:szCs w:val="24"/>
        </w:rPr>
        <w:t>：</w:t>
      </w:r>
      <w:hyperlink r:id="rId14" w:history="1">
        <w:r w:rsidR="001B1720" w:rsidRPr="007A193F">
          <w:rPr>
            <w:rStyle w:val="a6"/>
            <w:sz w:val="24"/>
            <w:szCs w:val="24"/>
            <w:lang w:val="de-DE"/>
          </w:rPr>
          <w:t>y.yang@sae.sh.cn</w:t>
        </w:r>
        <w:r w:rsidR="001B1720" w:rsidRPr="007A193F">
          <w:rPr>
            <w:rStyle w:val="a6"/>
            <w:rFonts w:hint="eastAsia"/>
            <w:sz w:val="24"/>
            <w:szCs w:val="24"/>
            <w:lang w:val="de-DE"/>
          </w:rPr>
          <w:t xml:space="preserve"> </w:t>
        </w:r>
      </w:hyperlink>
      <w:r w:rsidR="001B1720">
        <w:t xml:space="preserve"> weiminjie</w:t>
      </w:r>
      <w:r w:rsidR="001B1720" w:rsidRPr="001B1720">
        <w:t>@</w:t>
      </w:r>
      <w:r w:rsidR="001B1720">
        <w:t>shiep.edu.cn</w:t>
      </w:r>
      <w:r>
        <w:rPr>
          <w:rFonts w:ascii="宋体" w:hAnsi="宋体" w:hint="eastAsia"/>
          <w:sz w:val="24"/>
          <w:szCs w:val="24"/>
        </w:rPr>
        <w:t>。进站报到时提交《申请表》</w:t>
      </w:r>
      <w:r>
        <w:rPr>
          <w:rFonts w:hint="eastAsia"/>
          <w:sz w:val="24"/>
          <w:szCs w:val="24"/>
        </w:rPr>
        <w:t>纸质件。</w:t>
      </w:r>
    </w:p>
    <w:p w:rsidR="007A4752" w:rsidRDefault="004248C3">
      <w:pPr>
        <w:spacing w:line="360" w:lineRule="auto"/>
        <w:ind w:firstLineChars="228" w:firstLine="547"/>
        <w:rPr>
          <w:rFonts w:ascii="宋体" w:hAnsi="宋体"/>
          <w:sz w:val="24"/>
          <w:szCs w:val="24"/>
        </w:rPr>
      </w:pPr>
      <w:r>
        <w:rPr>
          <w:rFonts w:ascii="宋体" w:hAnsi="宋体"/>
          <w:sz w:val="24"/>
          <w:szCs w:val="24"/>
        </w:rPr>
        <w:t>2、学校</w:t>
      </w:r>
      <w:r>
        <w:rPr>
          <w:rFonts w:ascii="宋体" w:hAnsi="宋体" w:hint="eastAsia"/>
          <w:sz w:val="24"/>
          <w:szCs w:val="24"/>
        </w:rPr>
        <w:t>和工作站</w:t>
      </w:r>
      <w:r>
        <w:rPr>
          <w:rFonts w:ascii="宋体" w:hAnsi="宋体"/>
          <w:sz w:val="24"/>
          <w:szCs w:val="24"/>
        </w:rPr>
        <w:t>组织</w:t>
      </w:r>
      <w:r>
        <w:rPr>
          <w:rFonts w:ascii="宋体" w:hAnsi="宋体" w:hint="eastAsia"/>
          <w:sz w:val="24"/>
          <w:szCs w:val="24"/>
        </w:rPr>
        <w:t>专家组结合课题需求</w:t>
      </w:r>
      <w:r>
        <w:rPr>
          <w:rFonts w:ascii="宋体" w:hAnsi="宋体"/>
          <w:sz w:val="24"/>
          <w:szCs w:val="24"/>
        </w:rPr>
        <w:t>对申请人进行</w:t>
      </w:r>
      <w:r>
        <w:rPr>
          <w:rFonts w:ascii="宋体" w:hAnsi="宋体" w:hint="eastAsia"/>
          <w:sz w:val="24"/>
          <w:szCs w:val="24"/>
        </w:rPr>
        <w:t>考察</w:t>
      </w:r>
      <w:r>
        <w:rPr>
          <w:rFonts w:ascii="宋体" w:hAnsi="宋体"/>
          <w:sz w:val="24"/>
          <w:szCs w:val="24"/>
        </w:rPr>
        <w:t>，重在考察</w:t>
      </w:r>
      <w:r>
        <w:rPr>
          <w:rFonts w:ascii="宋体" w:hAnsi="宋体" w:hint="eastAsia"/>
          <w:sz w:val="24"/>
          <w:szCs w:val="24"/>
        </w:rPr>
        <w:t>申请</w:t>
      </w:r>
      <w:r>
        <w:rPr>
          <w:rFonts w:ascii="宋体" w:hAnsi="宋体"/>
          <w:sz w:val="24"/>
          <w:szCs w:val="24"/>
        </w:rPr>
        <w:t>者的综合素质、专业基础和</w:t>
      </w:r>
      <w:r>
        <w:rPr>
          <w:rFonts w:ascii="宋体" w:hAnsi="宋体" w:hint="eastAsia"/>
          <w:sz w:val="24"/>
          <w:szCs w:val="24"/>
        </w:rPr>
        <w:t>科研实践创新</w:t>
      </w:r>
      <w:r>
        <w:rPr>
          <w:rFonts w:ascii="宋体" w:hAnsi="宋体"/>
          <w:sz w:val="24"/>
          <w:szCs w:val="24"/>
        </w:rPr>
        <w:t>能力。审定后的</w:t>
      </w:r>
      <w:r>
        <w:rPr>
          <w:rFonts w:ascii="宋体" w:hAnsi="宋体" w:hint="eastAsia"/>
          <w:sz w:val="24"/>
          <w:szCs w:val="24"/>
        </w:rPr>
        <w:t>招收</w:t>
      </w:r>
      <w:r>
        <w:rPr>
          <w:rFonts w:ascii="宋体" w:hAnsi="宋体"/>
          <w:sz w:val="24"/>
          <w:szCs w:val="24"/>
        </w:rPr>
        <w:t>名单</w:t>
      </w:r>
      <w:r>
        <w:rPr>
          <w:rFonts w:ascii="宋体" w:hAnsi="宋体" w:hint="eastAsia"/>
          <w:sz w:val="24"/>
          <w:szCs w:val="24"/>
        </w:rPr>
        <w:t>由研究生院通知二级学院</w:t>
      </w:r>
      <w:r>
        <w:rPr>
          <w:rFonts w:ascii="宋体" w:hAnsi="宋体"/>
          <w:sz w:val="24"/>
          <w:szCs w:val="24"/>
        </w:rPr>
        <w:t>。</w:t>
      </w:r>
    </w:p>
    <w:p w:rsidR="007A4752" w:rsidRDefault="007A4752">
      <w:pPr>
        <w:rPr>
          <w:b/>
          <w:sz w:val="28"/>
          <w:szCs w:val="28"/>
        </w:rPr>
      </w:pPr>
    </w:p>
    <w:p w:rsidR="007A4752" w:rsidRDefault="004248C3">
      <w:pPr>
        <w:rPr>
          <w:b/>
          <w:sz w:val="28"/>
          <w:szCs w:val="28"/>
        </w:rPr>
      </w:pPr>
      <w:r>
        <w:rPr>
          <w:rFonts w:hint="eastAsia"/>
          <w:b/>
          <w:sz w:val="28"/>
          <w:szCs w:val="28"/>
        </w:rPr>
        <w:t>六、工作站联系方式</w:t>
      </w:r>
    </w:p>
    <w:p w:rsidR="007A4752" w:rsidRDefault="004248C3">
      <w:pPr>
        <w:spacing w:line="360" w:lineRule="auto"/>
        <w:rPr>
          <w:sz w:val="24"/>
          <w:szCs w:val="24"/>
        </w:rPr>
      </w:pPr>
      <w:r>
        <w:rPr>
          <w:rFonts w:hint="eastAsia"/>
          <w:sz w:val="24"/>
          <w:szCs w:val="24"/>
        </w:rPr>
        <w:t>地址：</w:t>
      </w:r>
      <w:r w:rsidR="00265809" w:rsidRPr="00265809">
        <w:rPr>
          <w:rFonts w:hint="eastAsia"/>
          <w:sz w:val="24"/>
          <w:szCs w:val="24"/>
        </w:rPr>
        <w:t>上海市闵行区</w:t>
      </w:r>
      <w:proofErr w:type="gramStart"/>
      <w:r w:rsidR="00265809" w:rsidRPr="00265809">
        <w:rPr>
          <w:rFonts w:hint="eastAsia"/>
          <w:sz w:val="24"/>
          <w:szCs w:val="24"/>
        </w:rPr>
        <w:t>召楼路</w:t>
      </w:r>
      <w:proofErr w:type="gramEnd"/>
      <w:r w:rsidR="00265809" w:rsidRPr="00265809">
        <w:rPr>
          <w:rFonts w:hint="eastAsia"/>
          <w:sz w:val="24"/>
          <w:szCs w:val="24"/>
        </w:rPr>
        <w:t>3286</w:t>
      </w:r>
      <w:r w:rsidR="00265809" w:rsidRPr="00265809">
        <w:rPr>
          <w:rFonts w:hint="eastAsia"/>
          <w:sz w:val="24"/>
          <w:szCs w:val="24"/>
        </w:rPr>
        <w:t>号</w:t>
      </w:r>
      <w:r w:rsidR="00265809">
        <w:rPr>
          <w:rFonts w:hint="eastAsia"/>
          <w:sz w:val="24"/>
          <w:szCs w:val="24"/>
        </w:rPr>
        <w:t>8</w:t>
      </w:r>
      <w:r w:rsidR="00265809">
        <w:rPr>
          <w:rFonts w:hint="eastAsia"/>
          <w:sz w:val="24"/>
          <w:szCs w:val="24"/>
        </w:rPr>
        <w:t>号楼</w:t>
      </w:r>
      <w:r>
        <w:rPr>
          <w:rFonts w:ascii="仿宋_GB2312" w:eastAsia="仿宋_GB2312" w:hAnsi="Times New Roman" w:cs="Times New Roman" w:hint="eastAsia"/>
          <w:bCs/>
          <w:sz w:val="24"/>
          <w:szCs w:val="24"/>
        </w:rPr>
        <w:t xml:space="preserve">      </w:t>
      </w:r>
      <w:r>
        <w:rPr>
          <w:rFonts w:hint="eastAsia"/>
          <w:sz w:val="24"/>
          <w:szCs w:val="24"/>
        </w:rPr>
        <w:t>联系人</w:t>
      </w:r>
      <w:r w:rsidR="00265809">
        <w:rPr>
          <w:rFonts w:hint="eastAsia"/>
          <w:sz w:val="24"/>
          <w:szCs w:val="24"/>
        </w:rPr>
        <w:t>：</w:t>
      </w:r>
      <w:r w:rsidR="00265809" w:rsidRPr="00BE4571">
        <w:rPr>
          <w:rFonts w:hint="eastAsia"/>
          <w:sz w:val="24"/>
          <w:szCs w:val="24"/>
          <w:highlight w:val="yellow"/>
        </w:rPr>
        <w:t>杨老师、邱老师</w:t>
      </w:r>
    </w:p>
    <w:p w:rsidR="007A4752" w:rsidRDefault="004248C3">
      <w:pPr>
        <w:spacing w:line="360" w:lineRule="auto"/>
        <w:rPr>
          <w:rFonts w:ascii="Times New Roman" w:eastAsia="宋体" w:hAnsi="Times New Roman" w:cs="Times New Roman"/>
          <w:color w:val="000000"/>
          <w:sz w:val="24"/>
          <w:szCs w:val="24"/>
        </w:rPr>
      </w:pPr>
      <w:r>
        <w:rPr>
          <w:rFonts w:hint="eastAsia"/>
          <w:sz w:val="24"/>
          <w:szCs w:val="24"/>
        </w:rPr>
        <w:t>电话：</w:t>
      </w:r>
      <w:r w:rsidR="00265809" w:rsidRPr="00265809">
        <w:rPr>
          <w:sz w:val="24"/>
          <w:szCs w:val="24"/>
        </w:rPr>
        <w:t>021-58589020-8031</w:t>
      </w:r>
      <w:r w:rsidR="00265809">
        <w:rPr>
          <w:sz w:val="24"/>
          <w:szCs w:val="24"/>
        </w:rPr>
        <w:t xml:space="preserve">          </w:t>
      </w:r>
      <w:r>
        <w:rPr>
          <w:rFonts w:ascii="仿宋_GB2312" w:eastAsia="仿宋_GB2312" w:hAnsi="Times New Roman" w:cs="Times New Roman" w:hint="eastAsia"/>
          <w:bCs/>
          <w:sz w:val="24"/>
          <w:szCs w:val="24"/>
        </w:rPr>
        <w:t xml:space="preserve"> </w:t>
      </w:r>
      <w:r w:rsidR="00265809">
        <w:rPr>
          <w:rFonts w:ascii="仿宋_GB2312" w:eastAsia="仿宋_GB2312" w:hAnsi="Times New Roman" w:cs="Times New Roman"/>
          <w:bCs/>
          <w:sz w:val="24"/>
          <w:szCs w:val="24"/>
        </w:rPr>
        <w:t xml:space="preserve">      </w:t>
      </w:r>
      <w:r>
        <w:rPr>
          <w:rFonts w:ascii="仿宋_GB2312" w:eastAsia="仿宋_GB2312" w:hAnsi="Times New Roman" w:cs="Times New Roman" w:hint="eastAsia"/>
          <w:bCs/>
          <w:sz w:val="24"/>
          <w:szCs w:val="24"/>
        </w:rPr>
        <w:t xml:space="preserve">    </w:t>
      </w:r>
      <w:r>
        <w:rPr>
          <w:rFonts w:hint="eastAsia"/>
          <w:sz w:val="24"/>
          <w:szCs w:val="24"/>
        </w:rPr>
        <w:t>邮</w:t>
      </w:r>
      <w:r w:rsidR="00265809">
        <w:rPr>
          <w:rFonts w:hint="eastAsia"/>
          <w:sz w:val="24"/>
          <w:szCs w:val="24"/>
        </w:rPr>
        <w:t xml:space="preserve"> </w:t>
      </w:r>
      <w:r>
        <w:rPr>
          <w:rFonts w:hint="eastAsia"/>
          <w:sz w:val="24"/>
          <w:szCs w:val="24"/>
        </w:rPr>
        <w:t>箱：</w:t>
      </w:r>
      <w:r>
        <w:rPr>
          <w:rFonts w:ascii="Times New Roman" w:eastAsia="宋体" w:hAnsi="Times New Roman" w:cs="Times New Roman"/>
          <w:color w:val="000000"/>
          <w:sz w:val="24"/>
          <w:szCs w:val="24"/>
        </w:rPr>
        <w:t xml:space="preserve"> </w:t>
      </w:r>
      <w:r w:rsidR="00265809" w:rsidRPr="00265809">
        <w:rPr>
          <w:rFonts w:ascii="Times New Roman" w:eastAsia="宋体" w:hAnsi="Times New Roman" w:cs="Times New Roman"/>
          <w:color w:val="000000"/>
          <w:sz w:val="24"/>
          <w:szCs w:val="24"/>
          <w:highlight w:val="yellow"/>
        </w:rPr>
        <w:t>y.yang@sae.sh.cn</w:t>
      </w:r>
    </w:p>
    <w:p w:rsidR="007A4752" w:rsidRDefault="004248C3">
      <w:pPr>
        <w:widowControl/>
        <w:jc w:val="left"/>
        <w:rPr>
          <w:rFonts w:ascii="Times New Roman" w:eastAsia="宋体" w:hAnsi="Times New Roman" w:cs="Times New Roman"/>
          <w:color w:val="000000"/>
          <w:szCs w:val="21"/>
        </w:rPr>
      </w:pPr>
      <w:r>
        <w:rPr>
          <w:rFonts w:ascii="Times New Roman" w:eastAsia="宋体" w:hAnsi="Times New Roman" w:cs="Times New Roman"/>
          <w:color w:val="000000"/>
          <w:szCs w:val="21"/>
        </w:rPr>
        <w:br w:type="page"/>
      </w:r>
    </w:p>
    <w:p w:rsidR="007A4752" w:rsidRDefault="00FA6A46" w:rsidP="00FA6A46">
      <w:pPr>
        <w:spacing w:line="480" w:lineRule="auto"/>
        <w:jc w:val="center"/>
        <w:rPr>
          <w:rFonts w:ascii="黑体" w:eastAsia="黑体" w:hAnsi="宋体" w:cs="黑体"/>
          <w:sz w:val="30"/>
          <w:szCs w:val="30"/>
        </w:rPr>
      </w:pPr>
      <w:r w:rsidRPr="00FA6A46">
        <w:rPr>
          <w:rFonts w:ascii="黑体" w:eastAsia="黑体" w:hAnsi="宋体" w:cs="黑体" w:hint="eastAsia"/>
          <w:sz w:val="30"/>
          <w:szCs w:val="30"/>
        </w:rPr>
        <w:lastRenderedPageBreak/>
        <w:t>上海航天能源股份有限公司</w:t>
      </w:r>
      <w:r w:rsidR="004248C3">
        <w:rPr>
          <w:rFonts w:ascii="黑体" w:eastAsia="黑体" w:hAnsi="宋体" w:cs="黑体" w:hint="eastAsia"/>
          <w:sz w:val="30"/>
          <w:szCs w:val="30"/>
        </w:rPr>
        <w:t>研究生工作站进站申请表</w:t>
      </w:r>
    </w:p>
    <w:tbl>
      <w:tblPr>
        <w:tblW w:w="9367" w:type="dxa"/>
        <w:tblInd w:w="-31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958"/>
        <w:gridCol w:w="744"/>
        <w:gridCol w:w="567"/>
        <w:gridCol w:w="1136"/>
        <w:gridCol w:w="282"/>
        <w:gridCol w:w="1138"/>
        <w:gridCol w:w="564"/>
        <w:gridCol w:w="148"/>
        <w:gridCol w:w="992"/>
        <w:gridCol w:w="1129"/>
        <w:gridCol w:w="1709"/>
      </w:tblGrid>
      <w:tr w:rsidR="007A4752">
        <w:trPr>
          <w:trHeight w:val="510"/>
        </w:trPr>
        <w:tc>
          <w:tcPr>
            <w:tcW w:w="1702" w:type="dxa"/>
            <w:gridSpan w:val="2"/>
            <w:tcBorders>
              <w:top w:val="single" w:sz="12"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姓    名</w:t>
            </w:r>
          </w:p>
        </w:tc>
        <w:tc>
          <w:tcPr>
            <w:tcW w:w="1703"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420"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性    别</w:t>
            </w:r>
          </w:p>
        </w:tc>
        <w:tc>
          <w:tcPr>
            <w:tcW w:w="712"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992" w:type="dxa"/>
            <w:tcBorders>
              <w:top w:val="single" w:sz="12"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生源地</w:t>
            </w:r>
          </w:p>
        </w:tc>
        <w:tc>
          <w:tcPr>
            <w:tcW w:w="1129" w:type="dxa"/>
            <w:tcBorders>
              <w:top w:val="single" w:sz="12"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709" w:type="dxa"/>
            <w:vMerge w:val="restart"/>
            <w:tcBorders>
              <w:top w:val="single" w:sz="12" w:space="0" w:color="auto"/>
              <w:left w:val="single" w:sz="4" w:space="0" w:color="auto"/>
              <w:bottom w:val="single" w:sz="4" w:space="0" w:color="auto"/>
              <w:right w:val="single" w:sz="12" w:space="0" w:color="auto"/>
            </w:tcBorders>
            <w:shd w:val="clear" w:color="auto" w:fill="auto"/>
            <w:vAlign w:val="center"/>
          </w:tcPr>
          <w:p w:rsidR="007A4752" w:rsidRDefault="004248C3">
            <w:pPr>
              <w:rPr>
                <w:rFonts w:ascii="宋体" w:eastAsia="宋体" w:hAnsi="Calibri" w:cs="宋体"/>
                <w:sz w:val="24"/>
                <w:szCs w:val="24"/>
              </w:rPr>
            </w:pPr>
            <w:r>
              <w:rPr>
                <w:rFonts w:ascii="宋体" w:eastAsia="宋体" w:hAnsi="Calibri" w:cs="宋体" w:hint="eastAsia"/>
                <w:spacing w:val="85"/>
                <w:sz w:val="24"/>
                <w:szCs w:val="24"/>
              </w:rPr>
              <w:t>电子照</w:t>
            </w:r>
            <w:r>
              <w:rPr>
                <w:rFonts w:ascii="宋体" w:eastAsia="宋体" w:hAnsi="Calibri" w:cs="宋体" w:hint="eastAsia"/>
                <w:spacing w:val="1"/>
                <w:sz w:val="24"/>
                <w:szCs w:val="24"/>
              </w:rPr>
              <w:t>片</w:t>
            </w:r>
          </w:p>
        </w:tc>
      </w:tr>
      <w:tr w:rsidR="007A4752">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出生年月</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民    族</w:t>
            </w:r>
          </w:p>
        </w:tc>
        <w:tc>
          <w:tcPr>
            <w:tcW w:w="7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身高</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7A4752" w:rsidRDefault="007A4752">
            <w:pPr>
              <w:rPr>
                <w:rFonts w:ascii="Calibri" w:eastAsia="宋体" w:hAnsi="Calibri" w:cs="Times New Roman"/>
              </w:rPr>
            </w:pPr>
          </w:p>
        </w:tc>
      </w:tr>
      <w:tr w:rsidR="007A4752">
        <w:trPr>
          <w:trHeight w:val="594"/>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年级</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Calibri" w:cs="宋体" w:hint="eastAsia"/>
                <w:sz w:val="24"/>
                <w:szCs w:val="24"/>
              </w:rPr>
              <w:t>联系电话</w:t>
            </w:r>
          </w:p>
        </w:tc>
        <w:tc>
          <w:tcPr>
            <w:tcW w:w="283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ind w:firstLineChars="50" w:firstLine="120"/>
              <w:jc w:val="center"/>
              <w:rPr>
                <w:rFonts w:ascii="宋体" w:eastAsia="宋体" w:hAnsi="Calibri" w:cs="宋体"/>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7A4752" w:rsidRDefault="007A4752">
            <w:pPr>
              <w:rPr>
                <w:rFonts w:ascii="Calibri" w:eastAsia="宋体" w:hAnsi="Calibri" w:cs="Times New Roman"/>
              </w:rPr>
            </w:pPr>
          </w:p>
        </w:tc>
      </w:tr>
      <w:tr w:rsidR="007A4752">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在读专业</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宋体" w:cs="宋体"/>
                <w:color w:val="FF0000"/>
                <w:sz w:val="24"/>
                <w:szCs w:val="24"/>
              </w:rPr>
            </w:pPr>
            <w:r>
              <w:rPr>
                <w:rFonts w:ascii="宋体" w:eastAsia="宋体" w:hAnsi="宋体" w:cs="宋体" w:hint="eastAsia"/>
                <w:sz w:val="24"/>
                <w:szCs w:val="24"/>
              </w:rPr>
              <w:t>学校导师</w:t>
            </w:r>
          </w:p>
        </w:tc>
        <w:tc>
          <w:tcPr>
            <w:tcW w:w="283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rPr>
                <w:rFonts w:ascii="Times New Roman" w:hAnsi="Times New Roman" w:cs="Times New Roman"/>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7A4752" w:rsidRDefault="007A4752">
            <w:pPr>
              <w:rPr>
                <w:rFonts w:ascii="Calibri" w:eastAsia="宋体" w:hAnsi="Calibri" w:cs="Times New Roman"/>
              </w:rPr>
            </w:pPr>
          </w:p>
        </w:tc>
      </w:tr>
      <w:tr w:rsidR="007A4752">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类     别</w:t>
            </w:r>
          </w:p>
        </w:tc>
        <w:tc>
          <w:tcPr>
            <w:tcW w:w="198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ind w:firstLineChars="10" w:firstLine="21"/>
              <w:jc w:val="center"/>
              <w:rPr>
                <w:rFonts w:ascii="宋体" w:eastAsia="宋体" w:hAnsi="Calibri" w:cs="宋体"/>
                <w:sz w:val="24"/>
                <w:szCs w:val="24"/>
              </w:rPr>
            </w:pPr>
            <w:r>
              <w:rPr>
                <w:rFonts w:ascii="宋体" w:eastAsia="宋体" w:hAnsi="宋体" w:cs="宋体" w:hint="eastAsia"/>
                <w:szCs w:val="21"/>
              </w:rPr>
              <w:t>□</w:t>
            </w:r>
            <w:r>
              <w:rPr>
                <w:rFonts w:ascii="宋体" w:eastAsia="宋体" w:hAnsi="Calibri" w:cs="宋体" w:hint="eastAsia"/>
                <w:sz w:val="24"/>
                <w:szCs w:val="24"/>
              </w:rPr>
              <w:t xml:space="preserve">学术  </w:t>
            </w:r>
            <w:r>
              <w:rPr>
                <w:rFonts w:ascii="宋体" w:eastAsia="宋体" w:hAnsi="宋体" w:cs="宋体" w:hint="eastAsia"/>
                <w:szCs w:val="21"/>
              </w:rPr>
              <w:t>□</w:t>
            </w:r>
            <w:r>
              <w:rPr>
                <w:rFonts w:ascii="宋体" w:eastAsia="宋体" w:hAnsi="Calibri" w:cs="宋体" w:hint="eastAsia"/>
                <w:sz w:val="24"/>
                <w:szCs w:val="24"/>
              </w:rPr>
              <w:t>专业</w:t>
            </w:r>
          </w:p>
        </w:tc>
        <w:tc>
          <w:tcPr>
            <w:tcW w:w="170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申请在站时间</w:t>
            </w:r>
          </w:p>
        </w:tc>
        <w:tc>
          <w:tcPr>
            <w:tcW w:w="3978" w:type="dxa"/>
            <w:gridSpan w:val="4"/>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4248C3">
            <w:pPr>
              <w:jc w:val="center"/>
              <w:rPr>
                <w:rFonts w:ascii="宋体" w:eastAsia="宋体" w:hAnsi="Calibri" w:cs="宋体"/>
                <w:sz w:val="24"/>
                <w:szCs w:val="24"/>
              </w:rPr>
            </w:pP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日至</w:t>
            </w: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宋体" w:hint="eastAsia"/>
                <w:sz w:val="24"/>
                <w:szCs w:val="24"/>
              </w:rPr>
              <w:t>日</w:t>
            </w:r>
          </w:p>
        </w:tc>
      </w:tr>
      <w:tr w:rsidR="007A4752">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在校研究方向</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center"/>
              <w:rPr>
                <w:rFonts w:ascii="宋体" w:eastAsia="宋体" w:hAnsi="Calibri" w:cs="宋体"/>
                <w:sz w:val="24"/>
                <w:szCs w:val="24"/>
              </w:rPr>
            </w:pPr>
          </w:p>
        </w:tc>
      </w:tr>
      <w:tr w:rsidR="007A4752">
        <w:trPr>
          <w:trHeight w:val="1141"/>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研究</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经历</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及成果</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ind w:left="1"/>
              <w:rPr>
                <w:rFonts w:ascii="宋体" w:eastAsia="宋体" w:hAnsi="宋体" w:cs="宋体"/>
                <w:sz w:val="24"/>
                <w:szCs w:val="24"/>
              </w:rPr>
            </w:pPr>
          </w:p>
        </w:tc>
      </w:tr>
      <w:tr w:rsidR="007A4752">
        <w:trPr>
          <w:trHeight w:val="1286"/>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获</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奖</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情</w:t>
            </w:r>
          </w:p>
          <w:p w:rsidR="007A4752" w:rsidRDefault="004248C3">
            <w:pPr>
              <w:jc w:val="center"/>
              <w:rPr>
                <w:rFonts w:ascii="宋体" w:eastAsia="宋体" w:hAnsi="Calibri" w:cs="宋体"/>
                <w:sz w:val="24"/>
                <w:szCs w:val="24"/>
              </w:rPr>
            </w:pPr>
            <w:proofErr w:type="gramStart"/>
            <w:r>
              <w:rPr>
                <w:rFonts w:ascii="宋体" w:eastAsia="宋体" w:hAnsi="宋体" w:cs="宋体" w:hint="eastAsia"/>
                <w:sz w:val="24"/>
                <w:szCs w:val="24"/>
              </w:rPr>
              <w:t>况</w:t>
            </w:r>
            <w:proofErr w:type="gramEnd"/>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rPr>
                <w:rFonts w:ascii="宋体" w:eastAsia="宋体" w:hAnsi="Calibri" w:cs="宋体"/>
                <w:sz w:val="24"/>
                <w:szCs w:val="24"/>
              </w:rPr>
            </w:pPr>
          </w:p>
        </w:tc>
      </w:tr>
      <w:tr w:rsidR="007A4752">
        <w:trPr>
          <w:trHeight w:val="1307"/>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宋体" w:cs="宋体"/>
                <w:sz w:val="24"/>
                <w:szCs w:val="24"/>
              </w:rPr>
            </w:pPr>
            <w:r>
              <w:rPr>
                <w:rFonts w:ascii="宋体" w:eastAsia="宋体" w:hAnsi="宋体" w:cs="宋体" w:hint="eastAsia"/>
                <w:sz w:val="24"/>
                <w:szCs w:val="24"/>
              </w:rPr>
              <w:t>拟参加课题名称</w:t>
            </w:r>
          </w:p>
          <w:p w:rsidR="007A4752" w:rsidRDefault="004248C3">
            <w:pPr>
              <w:jc w:val="center"/>
              <w:rPr>
                <w:rFonts w:ascii="宋体" w:eastAsia="宋体" w:hAnsi="宋体" w:cs="宋体"/>
                <w:sz w:val="24"/>
                <w:szCs w:val="24"/>
              </w:rPr>
            </w:pPr>
            <w:r>
              <w:rPr>
                <w:rFonts w:ascii="宋体" w:eastAsia="宋体" w:hAnsi="宋体" w:cs="宋体" w:hint="eastAsia"/>
                <w:sz w:val="24"/>
                <w:szCs w:val="24"/>
              </w:rPr>
              <w:t>(1-3个)</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4248C3">
            <w:pPr>
              <w:rPr>
                <w:rFonts w:ascii="宋体" w:eastAsia="宋体" w:hAnsi="Calibri" w:cs="宋体"/>
                <w:szCs w:val="21"/>
              </w:rPr>
            </w:pPr>
            <w:r>
              <w:rPr>
                <w:rFonts w:ascii="宋体" w:eastAsia="宋体" w:hAnsi="Calibri" w:cs="宋体" w:hint="eastAsia"/>
                <w:szCs w:val="21"/>
              </w:rPr>
              <w:t>1、序号XX：课题名称</w:t>
            </w:r>
            <w:r>
              <w:rPr>
                <w:rFonts w:ascii="宋体" w:eastAsia="宋体" w:hAnsi="Calibri" w:cs="Times New Roman"/>
                <w:szCs w:val="21"/>
              </w:rPr>
              <w:t>—</w:t>
            </w:r>
            <w:r>
              <w:rPr>
                <w:rFonts w:ascii="宋体" w:eastAsia="宋体" w:hAnsi="Calibri" w:cs="宋体" w:hint="eastAsia"/>
                <w:szCs w:val="21"/>
              </w:rPr>
              <w:t>企业老师</w:t>
            </w:r>
          </w:p>
          <w:p w:rsidR="007A4752" w:rsidRDefault="004248C3">
            <w:pPr>
              <w:rPr>
                <w:rFonts w:ascii="宋体" w:eastAsia="宋体" w:hAnsi="Calibri" w:cs="宋体"/>
                <w:szCs w:val="21"/>
              </w:rPr>
            </w:pPr>
            <w:r>
              <w:rPr>
                <w:rFonts w:ascii="宋体" w:eastAsia="宋体" w:hAnsi="Calibri" w:cs="宋体" w:hint="eastAsia"/>
                <w:szCs w:val="21"/>
              </w:rPr>
              <w:t>2、序号XX：课题名称</w:t>
            </w:r>
            <w:r>
              <w:rPr>
                <w:rFonts w:ascii="宋体" w:eastAsia="宋体" w:hAnsi="Calibri" w:cs="Times New Roman"/>
                <w:szCs w:val="21"/>
              </w:rPr>
              <w:t>—</w:t>
            </w:r>
            <w:r>
              <w:rPr>
                <w:rFonts w:ascii="宋体" w:eastAsia="宋体" w:hAnsi="Calibri" w:cs="宋体" w:hint="eastAsia"/>
                <w:szCs w:val="21"/>
              </w:rPr>
              <w:t>企业老师</w:t>
            </w:r>
          </w:p>
          <w:p w:rsidR="007A4752" w:rsidRDefault="004248C3">
            <w:pPr>
              <w:rPr>
                <w:rFonts w:ascii="宋体" w:eastAsia="宋体" w:hAnsi="Calibri" w:cs="宋体"/>
                <w:sz w:val="24"/>
                <w:szCs w:val="24"/>
              </w:rPr>
            </w:pPr>
            <w:r>
              <w:rPr>
                <w:rFonts w:ascii="宋体" w:eastAsia="宋体" w:hAnsi="Calibri" w:cs="宋体" w:hint="eastAsia"/>
                <w:szCs w:val="21"/>
              </w:rPr>
              <w:t>3、序号XX：课题名称</w:t>
            </w:r>
            <w:r>
              <w:rPr>
                <w:rFonts w:ascii="宋体" w:eastAsia="宋体" w:hAnsi="Calibri" w:cs="Times New Roman"/>
                <w:szCs w:val="21"/>
              </w:rPr>
              <w:t>—</w:t>
            </w:r>
            <w:r>
              <w:rPr>
                <w:rFonts w:ascii="宋体" w:eastAsia="宋体" w:hAnsi="Calibri" w:cs="宋体" w:hint="eastAsia"/>
                <w:szCs w:val="21"/>
              </w:rPr>
              <w:t>企业老师</w:t>
            </w:r>
          </w:p>
        </w:tc>
      </w:tr>
      <w:tr w:rsidR="007A4752">
        <w:trPr>
          <w:trHeight w:val="510"/>
        </w:trPr>
        <w:tc>
          <w:tcPr>
            <w:tcW w:w="9367" w:type="dxa"/>
            <w:gridSpan w:val="11"/>
            <w:tcBorders>
              <w:top w:val="single" w:sz="4" w:space="0" w:color="auto"/>
              <w:left w:val="single" w:sz="12" w:space="0" w:color="auto"/>
              <w:bottom w:val="single" w:sz="4" w:space="0" w:color="auto"/>
              <w:right w:val="single" w:sz="12"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本人简历</w:t>
            </w:r>
            <w:r>
              <w:rPr>
                <w:rFonts w:ascii="宋体" w:eastAsia="宋体" w:hAnsi="宋体" w:cs="宋体" w:hint="eastAsia"/>
                <w:szCs w:val="21"/>
              </w:rPr>
              <w:t>（从高中阶段开始）</w:t>
            </w:r>
          </w:p>
        </w:tc>
      </w:tr>
      <w:tr w:rsidR="007A4752">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起止日期</w:t>
            </w: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学习或工作单位</w:t>
            </w:r>
          </w:p>
        </w:tc>
      </w:tr>
      <w:tr w:rsidR="007A4752">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center"/>
              <w:rPr>
                <w:rFonts w:ascii="宋体" w:eastAsia="宋体" w:hAnsi="Calibri" w:cs="宋体"/>
                <w:sz w:val="24"/>
                <w:szCs w:val="24"/>
              </w:rPr>
            </w:pPr>
          </w:p>
        </w:tc>
      </w:tr>
      <w:tr w:rsidR="007A4752">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center"/>
              <w:rPr>
                <w:rFonts w:ascii="宋体" w:eastAsia="宋体" w:hAnsi="Calibri" w:cs="宋体"/>
                <w:sz w:val="24"/>
                <w:szCs w:val="24"/>
              </w:rPr>
            </w:pPr>
          </w:p>
        </w:tc>
      </w:tr>
      <w:tr w:rsidR="007A4752">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7A4752">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center"/>
              <w:rPr>
                <w:rFonts w:ascii="宋体" w:eastAsia="宋体" w:hAnsi="Calibri" w:cs="宋体"/>
                <w:color w:val="FF0000"/>
                <w:sz w:val="24"/>
                <w:szCs w:val="24"/>
              </w:rPr>
            </w:pPr>
          </w:p>
        </w:tc>
      </w:tr>
      <w:tr w:rsidR="007A4752">
        <w:trPr>
          <w:trHeight w:val="1226"/>
        </w:trPr>
        <w:tc>
          <w:tcPr>
            <w:tcW w:w="958" w:type="dxa"/>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导师</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意见</w:t>
            </w:r>
          </w:p>
        </w:tc>
        <w:tc>
          <w:tcPr>
            <w:tcW w:w="386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7A4752">
            <w:pPr>
              <w:jc w:val="left"/>
              <w:rPr>
                <w:rFonts w:ascii="宋体" w:eastAsia="宋体" w:hAnsi="Calibri" w:cs="宋体"/>
                <w:szCs w:val="21"/>
              </w:rPr>
            </w:pPr>
          </w:p>
          <w:p w:rsidR="007A4752" w:rsidRDefault="007A4752">
            <w:pPr>
              <w:jc w:val="left"/>
              <w:rPr>
                <w:rFonts w:ascii="宋体" w:eastAsia="宋体" w:hAnsi="Calibri" w:cs="宋体"/>
                <w:szCs w:val="21"/>
              </w:rPr>
            </w:pPr>
          </w:p>
          <w:p w:rsidR="007A4752" w:rsidRDefault="007A4752">
            <w:pPr>
              <w:jc w:val="left"/>
              <w:rPr>
                <w:rFonts w:ascii="宋体" w:eastAsia="宋体" w:hAnsi="Calibri" w:cs="宋体"/>
                <w:szCs w:val="21"/>
              </w:rPr>
            </w:pPr>
          </w:p>
          <w:p w:rsidR="007A4752" w:rsidRDefault="004248C3">
            <w:pPr>
              <w:ind w:firstLineChars="700" w:firstLine="1680"/>
              <w:rPr>
                <w:rFonts w:ascii="宋体" w:eastAsia="宋体" w:hAnsi="Calibri" w:cs="宋体"/>
                <w:sz w:val="24"/>
                <w:szCs w:val="24"/>
              </w:rPr>
            </w:pPr>
            <w:r>
              <w:rPr>
                <w:rFonts w:ascii="宋体" w:eastAsia="宋体" w:hAnsi="宋体" w:cs="宋体" w:hint="eastAsia"/>
                <w:sz w:val="24"/>
                <w:szCs w:val="24"/>
              </w:rPr>
              <w:t>签字：</w:t>
            </w:r>
          </w:p>
          <w:p w:rsidR="007A4752" w:rsidRDefault="004248C3">
            <w:pPr>
              <w:ind w:firstLineChars="700" w:firstLine="1680"/>
              <w:rPr>
                <w:rFonts w:ascii="宋体" w:eastAsia="宋体" w:hAnsi="Calibri" w:cs="宋体"/>
                <w:sz w:val="24"/>
                <w:szCs w:val="24"/>
              </w:rPr>
            </w:pPr>
            <w:r>
              <w:rPr>
                <w:rFonts w:ascii="宋体" w:eastAsia="宋体" w:hAnsi="宋体" w:cs="宋体" w:hint="eastAsia"/>
                <w:sz w:val="24"/>
                <w:szCs w:val="24"/>
              </w:rPr>
              <w:t>日期：</w:t>
            </w:r>
          </w:p>
        </w:tc>
        <w:tc>
          <w:tcPr>
            <w:tcW w:w="7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学院意见</w:t>
            </w:r>
          </w:p>
        </w:tc>
        <w:tc>
          <w:tcPr>
            <w:tcW w:w="3830" w:type="dxa"/>
            <w:gridSpan w:val="3"/>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left"/>
              <w:rPr>
                <w:rFonts w:ascii="宋体" w:eastAsia="宋体" w:hAnsi="Calibri" w:cs="宋体"/>
                <w:szCs w:val="21"/>
              </w:rPr>
            </w:pPr>
          </w:p>
          <w:p w:rsidR="007A4752" w:rsidRDefault="007A4752">
            <w:pPr>
              <w:jc w:val="left"/>
              <w:rPr>
                <w:rFonts w:ascii="宋体" w:eastAsia="宋体" w:hAnsi="Calibri" w:cs="宋体"/>
                <w:szCs w:val="21"/>
              </w:rPr>
            </w:pPr>
          </w:p>
          <w:p w:rsidR="007A4752" w:rsidRDefault="007A4752">
            <w:pPr>
              <w:jc w:val="left"/>
              <w:rPr>
                <w:rFonts w:ascii="宋体" w:eastAsia="宋体" w:hAnsi="Calibri" w:cs="宋体"/>
                <w:szCs w:val="21"/>
              </w:rPr>
            </w:pPr>
          </w:p>
          <w:p w:rsidR="007A4752" w:rsidRDefault="004248C3">
            <w:pPr>
              <w:ind w:firstLineChars="900" w:firstLine="2160"/>
              <w:rPr>
                <w:rFonts w:ascii="宋体" w:eastAsia="宋体" w:hAnsi="Calibri" w:cs="宋体"/>
                <w:sz w:val="24"/>
                <w:szCs w:val="24"/>
              </w:rPr>
            </w:pPr>
            <w:r>
              <w:rPr>
                <w:rFonts w:ascii="宋体" w:eastAsia="宋体" w:hAnsi="宋体" w:cs="宋体" w:hint="eastAsia"/>
                <w:sz w:val="24"/>
                <w:szCs w:val="24"/>
              </w:rPr>
              <w:t>（盖章）</w:t>
            </w:r>
          </w:p>
          <w:p w:rsidR="007A4752" w:rsidRDefault="004248C3">
            <w:pPr>
              <w:ind w:firstLineChars="800" w:firstLine="1920"/>
              <w:rPr>
                <w:rFonts w:ascii="宋体" w:eastAsia="宋体" w:hAnsi="Calibri" w:cs="宋体"/>
                <w:sz w:val="24"/>
                <w:szCs w:val="24"/>
              </w:rPr>
            </w:pPr>
            <w:r>
              <w:rPr>
                <w:rFonts w:ascii="宋体" w:eastAsia="宋体" w:hAnsi="宋体" w:cs="宋体" w:hint="eastAsia"/>
                <w:sz w:val="24"/>
                <w:szCs w:val="24"/>
              </w:rPr>
              <w:t>日期：</w:t>
            </w:r>
          </w:p>
        </w:tc>
      </w:tr>
      <w:tr w:rsidR="007A4752">
        <w:trPr>
          <w:trHeight w:val="1071"/>
        </w:trPr>
        <w:tc>
          <w:tcPr>
            <w:tcW w:w="958" w:type="dxa"/>
            <w:tcBorders>
              <w:top w:val="single" w:sz="4" w:space="0" w:color="auto"/>
              <w:left w:val="single" w:sz="12" w:space="0" w:color="auto"/>
              <w:bottom w:val="single" w:sz="4" w:space="0" w:color="auto"/>
              <w:right w:val="single" w:sz="4" w:space="0" w:color="auto"/>
            </w:tcBorders>
            <w:shd w:val="clear" w:color="auto" w:fill="auto"/>
            <w:vAlign w:val="center"/>
          </w:tcPr>
          <w:p w:rsidR="007A4752" w:rsidRDefault="004248C3">
            <w:pPr>
              <w:jc w:val="center"/>
              <w:rPr>
                <w:rFonts w:ascii="宋体" w:eastAsia="宋体" w:hAnsi="Calibri" w:cs="宋体"/>
                <w:sz w:val="24"/>
                <w:szCs w:val="24"/>
              </w:rPr>
            </w:pPr>
            <w:r>
              <w:rPr>
                <w:rFonts w:ascii="宋体" w:eastAsia="宋体" w:hAnsi="宋体" w:cs="宋体" w:hint="eastAsia"/>
                <w:sz w:val="24"/>
                <w:szCs w:val="24"/>
              </w:rPr>
              <w:t>工作站</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意见</w:t>
            </w:r>
          </w:p>
        </w:tc>
        <w:tc>
          <w:tcPr>
            <w:tcW w:w="8409" w:type="dxa"/>
            <w:gridSpan w:val="10"/>
            <w:tcBorders>
              <w:top w:val="single" w:sz="4" w:space="0" w:color="auto"/>
              <w:left w:val="single" w:sz="4" w:space="0" w:color="auto"/>
              <w:bottom w:val="single" w:sz="4" w:space="0" w:color="auto"/>
              <w:right w:val="single" w:sz="12" w:space="0" w:color="auto"/>
            </w:tcBorders>
            <w:shd w:val="clear" w:color="auto" w:fill="auto"/>
            <w:vAlign w:val="center"/>
          </w:tcPr>
          <w:p w:rsidR="007A4752" w:rsidRDefault="007A4752">
            <w:pPr>
              <w:jc w:val="left"/>
              <w:rPr>
                <w:rFonts w:ascii="宋体" w:eastAsia="宋体" w:hAnsi="Calibri" w:cs="宋体"/>
                <w:szCs w:val="21"/>
              </w:rPr>
            </w:pPr>
          </w:p>
          <w:p w:rsidR="007A4752" w:rsidRDefault="007A4752">
            <w:pPr>
              <w:jc w:val="left"/>
              <w:rPr>
                <w:rFonts w:ascii="宋体" w:eastAsia="宋体" w:hAnsi="Calibri" w:cs="宋体"/>
                <w:szCs w:val="21"/>
              </w:rPr>
            </w:pPr>
          </w:p>
          <w:p w:rsidR="007A4752" w:rsidRDefault="004248C3">
            <w:pPr>
              <w:jc w:val="center"/>
              <w:rPr>
                <w:rFonts w:ascii="宋体" w:eastAsia="宋体" w:hAnsi="Calibri" w:cs="宋体"/>
                <w:sz w:val="24"/>
                <w:szCs w:val="24"/>
              </w:rPr>
            </w:pPr>
            <w:r>
              <w:rPr>
                <w:rFonts w:ascii="宋体" w:eastAsia="宋体" w:hAnsi="宋体" w:cs="宋体" w:hint="eastAsia"/>
                <w:sz w:val="24"/>
                <w:szCs w:val="24"/>
              </w:rPr>
              <w:t xml:space="preserve">                                 （盖章）</w:t>
            </w:r>
          </w:p>
          <w:p w:rsidR="007A4752" w:rsidRDefault="004248C3">
            <w:pPr>
              <w:jc w:val="center"/>
              <w:rPr>
                <w:rFonts w:ascii="宋体" w:eastAsia="宋体" w:hAnsi="Calibri" w:cs="宋体"/>
                <w:sz w:val="24"/>
                <w:szCs w:val="24"/>
              </w:rPr>
            </w:pPr>
            <w:r>
              <w:rPr>
                <w:rFonts w:ascii="宋体" w:eastAsia="宋体" w:hAnsi="宋体" w:cs="宋体" w:hint="eastAsia"/>
                <w:sz w:val="24"/>
                <w:szCs w:val="24"/>
              </w:rPr>
              <w:t xml:space="preserve">                         日期：</w:t>
            </w:r>
          </w:p>
        </w:tc>
      </w:tr>
    </w:tbl>
    <w:p w:rsidR="007A4752" w:rsidRDefault="007A4752">
      <w:pPr>
        <w:rPr>
          <w:rFonts w:ascii="仿宋_GB2312" w:eastAsia="仿宋_GB2312" w:hAnsi="Times New Roman" w:cs="Times New Roman"/>
          <w:bCs/>
          <w:szCs w:val="21"/>
        </w:rPr>
      </w:pPr>
    </w:p>
    <w:sectPr w:rsidR="007A4752" w:rsidSect="00374FA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33E3" w:rsidRDefault="006F33E3" w:rsidP="00547CEC">
      <w:r>
        <w:separator/>
      </w:r>
    </w:p>
  </w:endnote>
  <w:endnote w:type="continuationSeparator" w:id="0">
    <w:p w:rsidR="006F33E3" w:rsidRDefault="006F33E3" w:rsidP="00547CE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Arial Unicode MS"/>
    <w:charset w:val="86"/>
    <w:family w:val="auto"/>
    <w:pitch w:val="default"/>
    <w:sig w:usb0="00000000" w:usb1="080E0000" w:usb2="0000000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33E3" w:rsidRDefault="006F33E3" w:rsidP="00547CEC">
      <w:r>
        <w:separator/>
      </w:r>
    </w:p>
  </w:footnote>
  <w:footnote w:type="continuationSeparator" w:id="0">
    <w:p w:rsidR="006F33E3" w:rsidRDefault="006F33E3" w:rsidP="00547CE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6A170AD"/>
    <w:multiLevelType w:val="multilevel"/>
    <w:tmpl w:val="36A170AD"/>
    <w:lvl w:ilvl="0">
      <w:start w:val="1"/>
      <w:numFmt w:val="none"/>
      <w:lvlText w:val="一、"/>
      <w:lvlJc w:val="left"/>
      <w:pPr>
        <w:ind w:left="480" w:hanging="4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371575AA"/>
    <w:multiLevelType w:val="singleLevel"/>
    <w:tmpl w:val="371575AA"/>
    <w:lvl w:ilvl="0">
      <w:start w:val="1"/>
      <w:numFmt w:val="decimal"/>
      <w:suff w:val="nothing"/>
      <w:lvlText w:val="（%1）"/>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grammar="clean"/>
  <w:defaultTabStop w:val="420"/>
  <w:drawingGridVerticalSpacing w:val="156"/>
  <w:noPunctuationKerning/>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46EB6"/>
    <w:rsid w:val="00014196"/>
    <w:rsid w:val="0007294D"/>
    <w:rsid w:val="000C1144"/>
    <w:rsid w:val="001113B8"/>
    <w:rsid w:val="0012677D"/>
    <w:rsid w:val="001A2154"/>
    <w:rsid w:val="001B1720"/>
    <w:rsid w:val="001E11E3"/>
    <w:rsid w:val="001E353E"/>
    <w:rsid w:val="00265809"/>
    <w:rsid w:val="0028405A"/>
    <w:rsid w:val="00344824"/>
    <w:rsid w:val="00374FA0"/>
    <w:rsid w:val="003B1C9A"/>
    <w:rsid w:val="003B4D0C"/>
    <w:rsid w:val="003E5D1D"/>
    <w:rsid w:val="004248C3"/>
    <w:rsid w:val="00477A01"/>
    <w:rsid w:val="0048468F"/>
    <w:rsid w:val="004C6C89"/>
    <w:rsid w:val="004D414D"/>
    <w:rsid w:val="00517D74"/>
    <w:rsid w:val="00527394"/>
    <w:rsid w:val="00547CEC"/>
    <w:rsid w:val="005834B6"/>
    <w:rsid w:val="005C1B33"/>
    <w:rsid w:val="005E22D7"/>
    <w:rsid w:val="005E64E8"/>
    <w:rsid w:val="00624EAE"/>
    <w:rsid w:val="006574D3"/>
    <w:rsid w:val="006833CC"/>
    <w:rsid w:val="006B4B1E"/>
    <w:rsid w:val="006E3AC7"/>
    <w:rsid w:val="006F33E3"/>
    <w:rsid w:val="00700D20"/>
    <w:rsid w:val="007065DA"/>
    <w:rsid w:val="00746B63"/>
    <w:rsid w:val="00746EB6"/>
    <w:rsid w:val="00763A04"/>
    <w:rsid w:val="007A4752"/>
    <w:rsid w:val="007F29CF"/>
    <w:rsid w:val="008171F6"/>
    <w:rsid w:val="00883B71"/>
    <w:rsid w:val="00982E63"/>
    <w:rsid w:val="00A041EF"/>
    <w:rsid w:val="00A12220"/>
    <w:rsid w:val="00A15FC5"/>
    <w:rsid w:val="00B0730C"/>
    <w:rsid w:val="00B561C4"/>
    <w:rsid w:val="00B92788"/>
    <w:rsid w:val="00BE4571"/>
    <w:rsid w:val="00C8193A"/>
    <w:rsid w:val="00C97FE4"/>
    <w:rsid w:val="00CC7849"/>
    <w:rsid w:val="00D128ED"/>
    <w:rsid w:val="00DE5E02"/>
    <w:rsid w:val="00F04213"/>
    <w:rsid w:val="00F674FA"/>
    <w:rsid w:val="00FA6A46"/>
    <w:rsid w:val="00FC6EA4"/>
    <w:rsid w:val="00FE047B"/>
    <w:rsid w:val="0E254965"/>
    <w:rsid w:val="1034266A"/>
    <w:rsid w:val="10A920BB"/>
    <w:rsid w:val="19232EF4"/>
    <w:rsid w:val="24C90D7A"/>
    <w:rsid w:val="2C7C270B"/>
    <w:rsid w:val="2D974C78"/>
    <w:rsid w:val="307B0C92"/>
    <w:rsid w:val="31EC1363"/>
    <w:rsid w:val="3A383CFB"/>
    <w:rsid w:val="3E3B5F31"/>
    <w:rsid w:val="3E7F0CB3"/>
    <w:rsid w:val="3EAE4F8C"/>
    <w:rsid w:val="418D074A"/>
    <w:rsid w:val="42605DE1"/>
    <w:rsid w:val="4CCD6909"/>
    <w:rsid w:val="56F6224C"/>
    <w:rsid w:val="680801D5"/>
    <w:rsid w:val="6B8A2EE3"/>
    <w:rsid w:val="71715F83"/>
    <w:rsid w:val="71EA32C6"/>
    <w:rsid w:val="76B409EE"/>
    <w:rsid w:val="798079E1"/>
    <w:rsid w:val="7E30313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4FA0"/>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374FA0"/>
    <w:pPr>
      <w:ind w:leftChars="2500" w:left="100"/>
    </w:pPr>
  </w:style>
  <w:style w:type="paragraph" w:styleId="a4">
    <w:name w:val="footer"/>
    <w:basedOn w:val="a"/>
    <w:link w:val="Char0"/>
    <w:uiPriority w:val="99"/>
    <w:unhideWhenUsed/>
    <w:rsid w:val="00374FA0"/>
    <w:pPr>
      <w:tabs>
        <w:tab w:val="center" w:pos="4153"/>
        <w:tab w:val="right" w:pos="8306"/>
      </w:tabs>
      <w:snapToGrid w:val="0"/>
      <w:jc w:val="left"/>
    </w:pPr>
    <w:rPr>
      <w:sz w:val="18"/>
      <w:szCs w:val="18"/>
    </w:rPr>
  </w:style>
  <w:style w:type="paragraph" w:styleId="a5">
    <w:name w:val="header"/>
    <w:basedOn w:val="a"/>
    <w:link w:val="Char1"/>
    <w:uiPriority w:val="99"/>
    <w:unhideWhenUsed/>
    <w:rsid w:val="00374FA0"/>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unhideWhenUsed/>
    <w:qFormat/>
    <w:rsid w:val="00374FA0"/>
    <w:rPr>
      <w:color w:val="0000FF" w:themeColor="hyperlink"/>
      <w:u w:val="single"/>
    </w:rPr>
  </w:style>
  <w:style w:type="character" w:customStyle="1" w:styleId="Char1">
    <w:name w:val="页眉 Char"/>
    <w:basedOn w:val="a0"/>
    <w:link w:val="a5"/>
    <w:uiPriority w:val="99"/>
    <w:rsid w:val="00374FA0"/>
    <w:rPr>
      <w:sz w:val="18"/>
      <w:szCs w:val="18"/>
    </w:rPr>
  </w:style>
  <w:style w:type="character" w:customStyle="1" w:styleId="Char0">
    <w:name w:val="页脚 Char"/>
    <w:basedOn w:val="a0"/>
    <w:link w:val="a4"/>
    <w:uiPriority w:val="99"/>
    <w:rsid w:val="00374FA0"/>
    <w:rPr>
      <w:sz w:val="18"/>
      <w:szCs w:val="18"/>
    </w:rPr>
  </w:style>
  <w:style w:type="paragraph" w:styleId="a7">
    <w:name w:val="List Paragraph"/>
    <w:basedOn w:val="a"/>
    <w:uiPriority w:val="34"/>
    <w:qFormat/>
    <w:rsid w:val="00374FA0"/>
    <w:pPr>
      <w:ind w:firstLineChars="200" w:firstLine="420"/>
    </w:pPr>
  </w:style>
  <w:style w:type="character" w:customStyle="1" w:styleId="Char">
    <w:name w:val="日期 Char"/>
    <w:basedOn w:val="a0"/>
    <w:link w:val="a3"/>
    <w:uiPriority w:val="99"/>
    <w:semiHidden/>
    <w:qFormat/>
    <w:rsid w:val="00374FA0"/>
  </w:style>
  <w:style w:type="character" w:customStyle="1" w:styleId="UnresolvedMention">
    <w:name w:val="Unresolved Mention"/>
    <w:basedOn w:val="a0"/>
    <w:uiPriority w:val="99"/>
    <w:semiHidden/>
    <w:unhideWhenUsed/>
    <w:rsid w:val="00265809"/>
    <w:rPr>
      <w:color w:val="605E5C"/>
      <w:shd w:val="clear" w:color="auto" w:fill="E1DFDD"/>
    </w:rPr>
  </w:style>
  <w:style w:type="paragraph" w:styleId="a8">
    <w:name w:val="Balloon Text"/>
    <w:basedOn w:val="a"/>
    <w:link w:val="Char2"/>
    <w:uiPriority w:val="99"/>
    <w:semiHidden/>
    <w:unhideWhenUsed/>
    <w:rsid w:val="001B1720"/>
    <w:rPr>
      <w:sz w:val="18"/>
      <w:szCs w:val="18"/>
    </w:rPr>
  </w:style>
  <w:style w:type="character" w:customStyle="1" w:styleId="Char2">
    <w:name w:val="批注框文本 Char"/>
    <w:basedOn w:val="a0"/>
    <w:link w:val="a8"/>
    <w:uiPriority w:val="99"/>
    <w:semiHidden/>
    <w:rsid w:val="001B1720"/>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mailto:y.yang@sae.sh.cn%20"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86C3B23-F71A-4DEE-9762-9A313DFEE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5</Pages>
  <Words>326</Words>
  <Characters>1862</Characters>
  <Application>Microsoft Office Word</Application>
  <DocSecurity>0</DocSecurity>
  <Lines>15</Lines>
  <Paragraphs>4</Paragraphs>
  <ScaleCrop>false</ScaleCrop>
  <Company/>
  <LinksUpToDate>false</LinksUpToDate>
  <CharactersWithSpaces>2184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Wei</dc:creator>
  <cp:lastModifiedBy>Wei</cp:lastModifiedBy>
  <cp:revision>12</cp:revision>
  <dcterms:created xsi:type="dcterms:W3CDTF">2021-06-04T01:26:00Z</dcterms:created>
  <dcterms:modified xsi:type="dcterms:W3CDTF">2021-06-07T01:02:00Z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E3E27963AE1447A3B6C167FE41E2C469</vt:lpwstr>
  </property>
</Properties>
</file>