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729" w:rsidRDefault="006E3AC7" w:rsidP="003E5D1D">
      <w:pPr>
        <w:pStyle w:val="a6"/>
        <w:ind w:firstLineChars="0" w:firstLine="0"/>
        <w:jc w:val="center"/>
        <w:rPr>
          <w:rFonts w:ascii="黑体" w:eastAsia="黑体"/>
          <w:b/>
          <w:sz w:val="32"/>
          <w:szCs w:val="32"/>
        </w:rPr>
      </w:pPr>
      <w:r w:rsidRPr="003E5D1D">
        <w:rPr>
          <w:rFonts w:ascii="黑体" w:eastAsia="黑体" w:hint="eastAsia"/>
          <w:b/>
          <w:sz w:val="32"/>
          <w:szCs w:val="32"/>
        </w:rPr>
        <w:t>2021年度</w:t>
      </w:r>
      <w:r w:rsidR="000E552C">
        <w:rPr>
          <w:rFonts w:ascii="黑体" w:eastAsia="黑体" w:hint="eastAsia"/>
          <w:b/>
          <w:sz w:val="32"/>
          <w:szCs w:val="32"/>
        </w:rPr>
        <w:t>光</w:t>
      </w:r>
      <w:proofErr w:type="gramStart"/>
      <w:r w:rsidR="000E552C">
        <w:rPr>
          <w:rFonts w:ascii="黑体" w:eastAsia="黑体" w:hint="eastAsia"/>
          <w:b/>
          <w:sz w:val="32"/>
          <w:szCs w:val="32"/>
        </w:rPr>
        <w:t>力科技</w:t>
      </w:r>
      <w:proofErr w:type="gramEnd"/>
      <w:r w:rsidR="000E552C">
        <w:rPr>
          <w:rFonts w:ascii="黑体" w:eastAsia="黑体" w:hint="eastAsia"/>
          <w:b/>
          <w:sz w:val="32"/>
          <w:szCs w:val="32"/>
        </w:rPr>
        <w:t>股份有限公司</w:t>
      </w:r>
    </w:p>
    <w:p w:rsidR="00477A01" w:rsidRPr="003E5D1D" w:rsidRDefault="000C1144" w:rsidP="003E5D1D">
      <w:pPr>
        <w:pStyle w:val="a6"/>
        <w:ind w:firstLineChars="0" w:firstLine="0"/>
        <w:jc w:val="center"/>
        <w:rPr>
          <w:rFonts w:ascii="黑体" w:eastAsia="黑体"/>
          <w:b/>
          <w:sz w:val="32"/>
          <w:szCs w:val="32"/>
        </w:rPr>
      </w:pPr>
      <w:r w:rsidRPr="003E5D1D">
        <w:rPr>
          <w:rFonts w:ascii="黑体" w:eastAsia="黑体" w:hint="eastAsia"/>
          <w:b/>
          <w:sz w:val="32"/>
          <w:szCs w:val="32"/>
        </w:rPr>
        <w:t>研究生工作站</w:t>
      </w:r>
      <w:r w:rsidR="006E3AC7" w:rsidRPr="003E5D1D">
        <w:rPr>
          <w:rFonts w:ascii="黑体" w:eastAsia="黑体" w:hint="eastAsia"/>
          <w:b/>
          <w:sz w:val="32"/>
          <w:szCs w:val="32"/>
        </w:rPr>
        <w:t>招生简章</w:t>
      </w:r>
    </w:p>
    <w:p w:rsidR="001E11E3" w:rsidRPr="001E11E3" w:rsidRDefault="00D44729" w:rsidP="003E5D1D">
      <w:pPr>
        <w:pStyle w:val="a6"/>
        <w:ind w:firstLineChars="0" w:firstLine="0"/>
        <w:jc w:val="center"/>
        <w:rPr>
          <w:rFonts w:asciiTheme="minorEastAsia" w:hAnsiTheme="minorEastAsia"/>
          <w:i/>
          <w:sz w:val="28"/>
          <w:szCs w:val="28"/>
        </w:rPr>
      </w:pPr>
      <w:r>
        <w:rPr>
          <w:rFonts w:asciiTheme="minorEastAsia" w:hAnsiTheme="minorEastAsia" w:hint="eastAsia"/>
          <w:i/>
          <w:sz w:val="28"/>
          <w:szCs w:val="28"/>
        </w:rPr>
        <w:t xml:space="preserve"> </w:t>
      </w:r>
    </w:p>
    <w:p w:rsidR="000C1144" w:rsidRPr="00527394" w:rsidRDefault="000C1144" w:rsidP="000C1144">
      <w:pPr>
        <w:pStyle w:val="a6"/>
        <w:numPr>
          <w:ilvl w:val="0"/>
          <w:numId w:val="3"/>
        </w:numPr>
        <w:ind w:firstLineChars="0"/>
        <w:rPr>
          <w:b/>
          <w:sz w:val="28"/>
          <w:szCs w:val="28"/>
        </w:rPr>
      </w:pPr>
      <w:r w:rsidRPr="00527394">
        <w:rPr>
          <w:b/>
          <w:sz w:val="28"/>
          <w:szCs w:val="28"/>
        </w:rPr>
        <w:t>公司简介</w:t>
      </w:r>
    </w:p>
    <w:p w:rsidR="0034218F" w:rsidRDefault="0034218F" w:rsidP="0034218F">
      <w:pPr>
        <w:pStyle w:val="a8"/>
        <w:shd w:val="clear" w:color="auto" w:fill="FFFFFF"/>
        <w:spacing w:before="0" w:beforeAutospacing="0" w:after="0" w:afterAutospacing="0"/>
        <w:ind w:leftChars="229" w:left="481" w:firstLineChars="200" w:firstLine="480"/>
        <w:rPr>
          <w:rFonts w:ascii="Arial" w:hAnsi="Arial" w:cs="Arial"/>
          <w:color w:val="333333"/>
        </w:rPr>
      </w:pPr>
      <w:r>
        <w:rPr>
          <w:rFonts w:ascii="Arial" w:hAnsi="Arial" w:cs="Arial"/>
          <w:color w:val="333333"/>
        </w:rPr>
        <w:t>光</w:t>
      </w:r>
      <w:proofErr w:type="gramStart"/>
      <w:r>
        <w:rPr>
          <w:rFonts w:ascii="Arial" w:hAnsi="Arial" w:cs="Arial"/>
          <w:color w:val="333333"/>
        </w:rPr>
        <w:t>力科技</w:t>
      </w:r>
      <w:proofErr w:type="gramEnd"/>
      <w:r>
        <w:rPr>
          <w:rFonts w:ascii="Arial" w:hAnsi="Arial" w:cs="Arial"/>
          <w:color w:val="333333"/>
        </w:rPr>
        <w:t>是一家以中国为根基的国际化高科技企业，致力于成为掌握核心技术的高端装备研发、制造企业。</w:t>
      </w:r>
    </w:p>
    <w:p w:rsidR="0034218F" w:rsidRDefault="0034218F" w:rsidP="0034218F">
      <w:pPr>
        <w:pStyle w:val="a8"/>
        <w:shd w:val="clear" w:color="auto" w:fill="FFFFFF"/>
        <w:spacing w:before="0" w:beforeAutospacing="0" w:after="0" w:afterAutospacing="0"/>
        <w:ind w:leftChars="229" w:left="481" w:firstLineChars="200" w:firstLine="480"/>
        <w:rPr>
          <w:rFonts w:ascii="Arial" w:hAnsi="Arial" w:cs="Arial"/>
          <w:color w:val="595959"/>
          <w:sz w:val="21"/>
          <w:szCs w:val="21"/>
        </w:rPr>
      </w:pPr>
      <w:r>
        <w:rPr>
          <w:rFonts w:ascii="Arial" w:hAnsi="Arial" w:cs="Arial"/>
          <w:color w:val="333333"/>
          <w:shd w:val="clear" w:color="auto" w:fill="FFFFFF"/>
        </w:rPr>
        <w:t>公司是高新技术企业、双软认证企业、</w:t>
      </w:r>
      <w:r>
        <w:rPr>
          <w:rFonts w:ascii="Arial" w:hAnsi="Arial" w:cs="Arial"/>
          <w:color w:val="333333"/>
          <w:shd w:val="clear" w:color="auto" w:fill="FFFFFF"/>
        </w:rPr>
        <w:t>AAA</w:t>
      </w:r>
      <w:r>
        <w:rPr>
          <w:rFonts w:ascii="Arial" w:hAnsi="Arial" w:cs="Arial"/>
          <w:color w:val="333333"/>
          <w:shd w:val="clear" w:color="auto" w:fill="FFFFFF"/>
        </w:rPr>
        <w:t>级信用企业，近年来，公司先后获评全国电子信息技术具发展潜力企业、河南省信息化与工业化融合示范企业、河南省知识产权优势企业、河南省首批物联网骨干企业、河南省制造业信息化科技工程数字化企业试点单位、郑州市市长质量奖，是国家安全生产监督管理总局评定的</w:t>
      </w:r>
      <w:r>
        <w:rPr>
          <w:rFonts w:ascii="Arial" w:hAnsi="Arial" w:cs="Arial"/>
          <w:color w:val="333333"/>
          <w:shd w:val="clear" w:color="auto" w:fill="FFFFFF"/>
        </w:rPr>
        <w:t>27</w:t>
      </w:r>
      <w:r>
        <w:rPr>
          <w:rFonts w:ascii="Arial" w:hAnsi="Arial" w:cs="Arial"/>
          <w:color w:val="333333"/>
          <w:shd w:val="clear" w:color="auto" w:fill="FFFFFF"/>
        </w:rPr>
        <w:t>家</w:t>
      </w:r>
      <w:r>
        <w:rPr>
          <w:rFonts w:ascii="Arial" w:hAnsi="Arial" w:cs="Arial"/>
          <w:color w:val="333333"/>
          <w:shd w:val="clear" w:color="auto" w:fill="FFFFFF"/>
        </w:rPr>
        <w:t>“</w:t>
      </w:r>
      <w:r>
        <w:rPr>
          <w:rFonts w:ascii="Arial" w:hAnsi="Arial" w:cs="Arial"/>
          <w:color w:val="333333"/>
          <w:shd w:val="clear" w:color="auto" w:fill="FFFFFF"/>
        </w:rPr>
        <w:t>百佳企业</w:t>
      </w:r>
      <w:r>
        <w:rPr>
          <w:rFonts w:ascii="Arial" w:hAnsi="Arial" w:cs="Arial"/>
          <w:color w:val="333333"/>
          <w:shd w:val="clear" w:color="auto" w:fill="FFFFFF"/>
        </w:rPr>
        <w:t>”</w:t>
      </w:r>
      <w:r>
        <w:rPr>
          <w:rFonts w:ascii="Arial" w:hAnsi="Arial" w:cs="Arial"/>
          <w:color w:val="333333"/>
          <w:shd w:val="clear" w:color="auto" w:fill="FFFFFF"/>
        </w:rPr>
        <w:t>之一。公司先后通过</w:t>
      </w:r>
      <w:r>
        <w:rPr>
          <w:rFonts w:ascii="Arial" w:hAnsi="Arial" w:cs="Arial"/>
          <w:color w:val="333333"/>
          <w:shd w:val="clear" w:color="auto" w:fill="FFFFFF"/>
        </w:rPr>
        <w:t>ISO9001</w:t>
      </w:r>
      <w:r>
        <w:rPr>
          <w:rFonts w:ascii="Arial" w:hAnsi="Arial" w:cs="Arial"/>
          <w:color w:val="333333"/>
          <w:shd w:val="clear" w:color="auto" w:fill="FFFFFF"/>
        </w:rPr>
        <w:t>质量管理体系认证、</w:t>
      </w:r>
      <w:r>
        <w:rPr>
          <w:rFonts w:ascii="Arial" w:hAnsi="Arial" w:cs="Arial"/>
          <w:color w:val="333333"/>
          <w:shd w:val="clear" w:color="auto" w:fill="FFFFFF"/>
        </w:rPr>
        <w:t>ISO14001</w:t>
      </w:r>
      <w:r>
        <w:rPr>
          <w:rFonts w:ascii="Arial" w:hAnsi="Arial" w:cs="Arial"/>
          <w:color w:val="333333"/>
          <w:shd w:val="clear" w:color="auto" w:fill="FFFFFF"/>
        </w:rPr>
        <w:t>环境管理体系认证、</w:t>
      </w:r>
      <w:r>
        <w:rPr>
          <w:rFonts w:ascii="Arial" w:hAnsi="Arial" w:cs="Arial"/>
          <w:color w:val="333333"/>
          <w:shd w:val="clear" w:color="auto" w:fill="FFFFFF"/>
        </w:rPr>
        <w:t>ISO45001</w:t>
      </w:r>
      <w:r>
        <w:rPr>
          <w:rFonts w:ascii="Arial" w:hAnsi="Arial" w:cs="Arial"/>
          <w:color w:val="333333"/>
          <w:shd w:val="clear" w:color="auto" w:fill="FFFFFF"/>
        </w:rPr>
        <w:t>职业健康安全管理体系认证，是河南省首家通过的</w:t>
      </w:r>
      <w:r>
        <w:rPr>
          <w:rFonts w:ascii="Arial" w:hAnsi="Arial" w:cs="Arial"/>
          <w:color w:val="333333"/>
          <w:shd w:val="clear" w:color="auto" w:fill="FFFFFF"/>
        </w:rPr>
        <w:t>CMMI5</w:t>
      </w:r>
      <w:r>
        <w:rPr>
          <w:rFonts w:ascii="Arial" w:hAnsi="Arial" w:cs="Arial"/>
          <w:color w:val="333333"/>
          <w:shd w:val="clear" w:color="auto" w:fill="FFFFFF"/>
        </w:rPr>
        <w:t>级软件成熟度认证的企业。</w:t>
      </w:r>
    </w:p>
    <w:p w:rsidR="0034218F" w:rsidRDefault="0034218F" w:rsidP="0034218F">
      <w:pPr>
        <w:pStyle w:val="a8"/>
        <w:shd w:val="clear" w:color="auto" w:fill="FFFFFF"/>
        <w:spacing w:before="0" w:beforeAutospacing="0" w:after="0" w:afterAutospacing="0"/>
        <w:ind w:leftChars="229" w:left="481" w:firstLineChars="200" w:firstLine="480"/>
        <w:rPr>
          <w:rFonts w:ascii="Arial" w:hAnsi="Arial" w:cs="Arial"/>
          <w:color w:val="595959"/>
          <w:sz w:val="21"/>
          <w:szCs w:val="21"/>
        </w:rPr>
      </w:pPr>
      <w:r>
        <w:rPr>
          <w:rFonts w:ascii="Arial" w:hAnsi="Arial" w:cs="Arial"/>
          <w:color w:val="333333"/>
        </w:rPr>
        <w:t>公司的半导体装备主要业务为研发、生产、销售用于半导体等微电子器件封装测试环节的精密加工设备以及开发、生产基于高性能高精度空气主轴。</w:t>
      </w:r>
      <w:r>
        <w:rPr>
          <w:rFonts w:ascii="Arial" w:hAnsi="Arial" w:cs="Arial" w:hint="eastAsia"/>
          <w:color w:val="333333"/>
        </w:rPr>
        <w:t xml:space="preserve"> </w:t>
      </w:r>
      <w:r>
        <w:rPr>
          <w:rFonts w:ascii="Arial" w:hAnsi="Arial" w:cs="Arial"/>
          <w:color w:val="333333"/>
        </w:rPr>
        <w:t>系列产品主要应用于半导体工业芯片封装的精密高效切割和研磨工序。</w:t>
      </w:r>
    </w:p>
    <w:p w:rsidR="0034218F" w:rsidRDefault="0034218F" w:rsidP="0034218F">
      <w:pPr>
        <w:pStyle w:val="a8"/>
        <w:shd w:val="clear" w:color="auto" w:fill="FFFFFF"/>
        <w:spacing w:before="0" w:beforeAutospacing="0" w:after="0" w:afterAutospacing="0"/>
        <w:ind w:leftChars="229" w:left="481" w:firstLineChars="200" w:firstLine="480"/>
        <w:rPr>
          <w:rFonts w:ascii="Arial" w:hAnsi="Arial" w:cs="Arial"/>
          <w:color w:val="595959"/>
          <w:sz w:val="21"/>
          <w:szCs w:val="21"/>
        </w:rPr>
      </w:pPr>
      <w:r>
        <w:rPr>
          <w:rFonts w:ascii="Arial" w:hAnsi="Arial" w:cs="Arial"/>
          <w:color w:val="333333"/>
        </w:rPr>
        <w:t>公司物联网安全生产监控主要业务为矿山安全生产监控类、电力安全节能环保类和专用配套设备等三大类产品，前两者主要用途为工业生产过程中安全监测监控、节能环保提供包括超前感知、风险预警和危害预测等在内的整体解决方案。</w:t>
      </w:r>
    </w:p>
    <w:p w:rsidR="0034218F" w:rsidRDefault="0034218F" w:rsidP="0034218F">
      <w:pPr>
        <w:pStyle w:val="a8"/>
        <w:shd w:val="clear" w:color="auto" w:fill="FFFFFF"/>
        <w:spacing w:before="0" w:beforeAutospacing="0" w:after="0" w:afterAutospacing="0"/>
        <w:ind w:leftChars="229" w:left="481" w:firstLineChars="200" w:firstLine="480"/>
        <w:rPr>
          <w:rFonts w:ascii="Arial" w:hAnsi="Arial" w:cs="Arial"/>
          <w:color w:val="333333"/>
        </w:rPr>
      </w:pPr>
      <w:r>
        <w:rPr>
          <w:rFonts w:ascii="Arial" w:hAnsi="Arial" w:cs="Arial"/>
          <w:color w:val="333333"/>
        </w:rPr>
        <w:t>管理创新能力决定了企业的运营效率。为了进一步提升运营效率，公司正在积极推进并完善有效的集团管控体系，增强对子公司的控制和协同管理能力，把不同地域、不同行业的管理模式、经营理念及企业文化有差异的经营实体有机结合起来，达到效益最大化，充分发挥技术和供应链协同效应，坚持</w:t>
      </w:r>
      <w:r>
        <w:rPr>
          <w:rFonts w:ascii="Arial" w:hAnsi="Arial" w:cs="Arial"/>
          <w:color w:val="333333"/>
        </w:rPr>
        <w:t>“</w:t>
      </w:r>
      <w:r>
        <w:rPr>
          <w:rFonts w:ascii="Arial" w:hAnsi="Arial" w:cs="Arial"/>
          <w:color w:val="333333"/>
        </w:rPr>
        <w:t>无业可守，创新图强</w:t>
      </w:r>
      <w:r>
        <w:rPr>
          <w:rFonts w:ascii="Arial" w:hAnsi="Arial" w:cs="Arial"/>
          <w:color w:val="333333"/>
        </w:rPr>
        <w:t>”</w:t>
      </w:r>
      <w:r>
        <w:rPr>
          <w:rFonts w:ascii="Arial" w:hAnsi="Arial" w:cs="Arial"/>
          <w:color w:val="333333"/>
        </w:rPr>
        <w:t>的经营理念，致力于植根中国、掌握核心技术的高端装备研发、制造企业。</w:t>
      </w:r>
    </w:p>
    <w:p w:rsidR="0034218F" w:rsidRDefault="0034218F" w:rsidP="0034218F">
      <w:pPr>
        <w:pStyle w:val="a8"/>
        <w:shd w:val="clear" w:color="auto" w:fill="FFFFFF"/>
        <w:spacing w:before="0" w:beforeAutospacing="0" w:after="0" w:afterAutospacing="0"/>
        <w:ind w:leftChars="229" w:left="481" w:firstLineChars="200" w:firstLine="480"/>
        <w:rPr>
          <w:rFonts w:ascii="Arial" w:hAnsi="Arial" w:cs="Arial"/>
          <w:color w:val="333333"/>
        </w:rPr>
      </w:pPr>
    </w:p>
    <w:p w:rsidR="0034218F" w:rsidRDefault="0034218F" w:rsidP="0034218F">
      <w:pPr>
        <w:pStyle w:val="a8"/>
        <w:shd w:val="clear" w:color="auto" w:fill="FFFFFF"/>
        <w:spacing w:before="0" w:beforeAutospacing="0" w:after="0" w:afterAutospacing="0"/>
        <w:rPr>
          <w:rFonts w:ascii="Arial" w:hAnsi="Arial" w:cs="Arial"/>
          <w:color w:val="333333"/>
        </w:rPr>
      </w:pPr>
      <w:r>
        <w:rPr>
          <w:b/>
          <w:noProof/>
          <w:sz w:val="44"/>
          <w:szCs w:val="44"/>
        </w:rPr>
        <w:drawing>
          <wp:inline distT="0" distB="0" distL="0" distR="0">
            <wp:extent cx="5172075" cy="2581275"/>
            <wp:effectExtent l="57150" t="38100" r="47625" b="28575"/>
            <wp:docPr id="4" name="图片 4" descr="公司新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公司新图片"/>
                    <pic:cNvPicPr>
                      <a:picLocks noChangeAspect="1" noChangeArrowheads="1"/>
                    </pic:cNvPicPr>
                  </pic:nvPicPr>
                  <pic:blipFill>
                    <a:blip r:embed="rId7" cstate="print">
                      <a:lum bright="-12000" contrast="12000"/>
                    </a:blip>
                    <a:srcRect/>
                    <a:stretch>
                      <a:fillRect/>
                    </a:stretch>
                  </pic:blipFill>
                  <pic:spPr bwMode="auto">
                    <a:xfrm>
                      <a:off x="0" y="0"/>
                      <a:ext cx="5172075" cy="2581275"/>
                    </a:xfrm>
                    <a:prstGeom prst="rect">
                      <a:avLst/>
                    </a:prstGeom>
                    <a:noFill/>
                    <a:ln w="38100" cmpd="sng">
                      <a:solidFill>
                        <a:srgbClr val="DDDDDD"/>
                      </a:solidFill>
                      <a:miter lim="800000"/>
                      <a:headEnd/>
                      <a:tailEnd/>
                    </a:ln>
                    <a:effectLst/>
                  </pic:spPr>
                </pic:pic>
              </a:graphicData>
            </a:graphic>
          </wp:inline>
        </w:drawing>
      </w:r>
    </w:p>
    <w:p w:rsidR="0048468F" w:rsidRPr="0034218F" w:rsidRDefault="0034218F" w:rsidP="0034218F">
      <w:pPr>
        <w:pStyle w:val="a8"/>
        <w:shd w:val="clear" w:color="auto" w:fill="FFFFFF"/>
        <w:spacing w:before="0" w:beforeAutospacing="0" w:after="0" w:afterAutospacing="0"/>
        <w:rPr>
          <w:rFonts w:ascii="Arial" w:hAnsi="Arial" w:cs="Arial"/>
          <w:color w:val="595959"/>
          <w:sz w:val="21"/>
          <w:szCs w:val="21"/>
        </w:rPr>
      </w:pPr>
      <w:r>
        <w:rPr>
          <w:rFonts w:ascii="Arial" w:hAnsi="Arial" w:cs="Arial"/>
          <w:noProof/>
          <w:color w:val="595959"/>
          <w:szCs w:val="21"/>
        </w:rPr>
        <w:lastRenderedPageBreak/>
        <w:drawing>
          <wp:inline distT="0" distB="0" distL="0" distR="0">
            <wp:extent cx="5530555" cy="3314700"/>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530555" cy="3314700"/>
                    </a:xfrm>
                    <a:prstGeom prst="rect">
                      <a:avLst/>
                    </a:prstGeom>
                    <a:noFill/>
                    <a:ln w="9525">
                      <a:noFill/>
                      <a:miter lim="800000"/>
                      <a:headEnd/>
                      <a:tailEnd/>
                    </a:ln>
                  </pic:spPr>
                </pic:pic>
              </a:graphicData>
            </a:graphic>
          </wp:inline>
        </w:drawing>
      </w:r>
    </w:p>
    <w:p w:rsidR="000C1144" w:rsidRPr="00527394" w:rsidRDefault="000C1144" w:rsidP="000C1144">
      <w:pPr>
        <w:rPr>
          <w:b/>
          <w:sz w:val="28"/>
          <w:szCs w:val="28"/>
        </w:rPr>
      </w:pPr>
      <w:r w:rsidRPr="00527394">
        <w:rPr>
          <w:rFonts w:hint="eastAsia"/>
          <w:b/>
          <w:sz w:val="28"/>
          <w:szCs w:val="28"/>
        </w:rPr>
        <w:t>二、实践课题汇总</w:t>
      </w:r>
    </w:p>
    <w:p w:rsidR="000C1144" w:rsidRPr="000C1144" w:rsidRDefault="000C1144" w:rsidP="000C1144">
      <w:pPr>
        <w:rPr>
          <w:i/>
          <w:sz w:val="24"/>
          <w:szCs w:val="24"/>
        </w:rPr>
      </w:pPr>
    </w:p>
    <w:tbl>
      <w:tblPr>
        <w:tblW w:w="9011" w:type="dxa"/>
        <w:tblInd w:w="96" w:type="dxa"/>
        <w:tblLook w:val="04A0"/>
      </w:tblPr>
      <w:tblGrid>
        <w:gridCol w:w="437"/>
        <w:gridCol w:w="1625"/>
        <w:gridCol w:w="1170"/>
        <w:gridCol w:w="2025"/>
        <w:gridCol w:w="1134"/>
        <w:gridCol w:w="776"/>
        <w:gridCol w:w="1844"/>
      </w:tblGrid>
      <w:tr w:rsidR="000C1144" w:rsidRPr="000C1144" w:rsidTr="00244F63">
        <w:trPr>
          <w:trHeight w:val="576"/>
        </w:trPr>
        <w:tc>
          <w:tcPr>
            <w:tcW w:w="4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C1144" w:rsidRPr="000C1144" w:rsidRDefault="000C1144" w:rsidP="000C1144">
            <w:pPr>
              <w:widowControl/>
              <w:jc w:val="center"/>
              <w:rPr>
                <w:rFonts w:ascii="宋体" w:eastAsia="宋体" w:hAnsi="宋体" w:cs="宋体"/>
                <w:b/>
                <w:bCs/>
                <w:color w:val="000000"/>
                <w:kern w:val="0"/>
                <w:sz w:val="22"/>
              </w:rPr>
            </w:pPr>
            <w:r w:rsidRPr="000C1144">
              <w:rPr>
                <w:rFonts w:ascii="宋体" w:eastAsia="宋体" w:hAnsi="宋体" w:cs="宋体" w:hint="eastAsia"/>
                <w:b/>
                <w:bCs/>
                <w:color w:val="000000"/>
                <w:kern w:val="0"/>
                <w:sz w:val="22"/>
              </w:rPr>
              <w:t>序号</w:t>
            </w:r>
          </w:p>
        </w:tc>
        <w:tc>
          <w:tcPr>
            <w:tcW w:w="1625" w:type="dxa"/>
            <w:tcBorders>
              <w:top w:val="single" w:sz="4" w:space="0" w:color="auto"/>
              <w:left w:val="nil"/>
              <w:bottom w:val="single" w:sz="4" w:space="0" w:color="auto"/>
              <w:right w:val="single" w:sz="4" w:space="0" w:color="auto"/>
            </w:tcBorders>
            <w:shd w:val="clear" w:color="000000" w:fill="FFFFFF"/>
            <w:vAlign w:val="center"/>
            <w:hideMark/>
          </w:tcPr>
          <w:p w:rsidR="000C1144" w:rsidRPr="000C1144" w:rsidRDefault="000C1144" w:rsidP="000C1144">
            <w:pPr>
              <w:widowControl/>
              <w:jc w:val="center"/>
              <w:rPr>
                <w:rFonts w:ascii="宋体" w:eastAsia="宋体" w:hAnsi="宋体" w:cs="宋体"/>
                <w:b/>
                <w:bCs/>
                <w:color w:val="000000"/>
                <w:kern w:val="0"/>
                <w:sz w:val="22"/>
              </w:rPr>
            </w:pPr>
            <w:r w:rsidRPr="000C1144">
              <w:rPr>
                <w:rFonts w:ascii="宋体" w:eastAsia="宋体" w:hAnsi="宋体" w:cs="宋体" w:hint="eastAsia"/>
                <w:b/>
                <w:bCs/>
                <w:color w:val="000000"/>
                <w:kern w:val="0"/>
                <w:sz w:val="22"/>
              </w:rPr>
              <w:t>课题名称</w:t>
            </w:r>
          </w:p>
        </w:tc>
        <w:tc>
          <w:tcPr>
            <w:tcW w:w="1170" w:type="dxa"/>
            <w:tcBorders>
              <w:top w:val="single" w:sz="4" w:space="0" w:color="auto"/>
              <w:left w:val="nil"/>
              <w:bottom w:val="single" w:sz="4" w:space="0" w:color="auto"/>
              <w:right w:val="single" w:sz="4" w:space="0" w:color="auto"/>
            </w:tcBorders>
            <w:shd w:val="clear" w:color="000000" w:fill="FFFFFF"/>
            <w:vAlign w:val="center"/>
            <w:hideMark/>
          </w:tcPr>
          <w:p w:rsidR="000C1144" w:rsidRPr="000C1144" w:rsidRDefault="000C1144" w:rsidP="000C1144">
            <w:pPr>
              <w:widowControl/>
              <w:jc w:val="center"/>
              <w:rPr>
                <w:rFonts w:ascii="宋体" w:eastAsia="宋体" w:hAnsi="宋体" w:cs="宋体"/>
                <w:b/>
                <w:bCs/>
                <w:color w:val="000000"/>
                <w:kern w:val="0"/>
                <w:sz w:val="22"/>
              </w:rPr>
            </w:pPr>
            <w:r w:rsidRPr="000C1144">
              <w:rPr>
                <w:rFonts w:ascii="宋体" w:eastAsia="宋体" w:hAnsi="宋体" w:cs="宋体" w:hint="eastAsia"/>
                <w:b/>
                <w:bCs/>
                <w:color w:val="000000"/>
                <w:kern w:val="0"/>
                <w:sz w:val="22"/>
              </w:rPr>
              <w:t>实践时长</w:t>
            </w:r>
          </w:p>
        </w:tc>
        <w:tc>
          <w:tcPr>
            <w:tcW w:w="2025" w:type="dxa"/>
            <w:tcBorders>
              <w:top w:val="single" w:sz="4" w:space="0" w:color="auto"/>
              <w:left w:val="nil"/>
              <w:bottom w:val="single" w:sz="4" w:space="0" w:color="auto"/>
              <w:right w:val="single" w:sz="4" w:space="0" w:color="auto"/>
            </w:tcBorders>
            <w:shd w:val="clear" w:color="000000" w:fill="FFFFFF"/>
            <w:vAlign w:val="center"/>
            <w:hideMark/>
          </w:tcPr>
          <w:p w:rsidR="000C1144" w:rsidRPr="000C1144" w:rsidRDefault="000C1144" w:rsidP="000C1144">
            <w:pPr>
              <w:widowControl/>
              <w:jc w:val="center"/>
              <w:rPr>
                <w:rFonts w:ascii="宋体" w:eastAsia="宋体" w:hAnsi="宋体" w:cs="宋体"/>
                <w:b/>
                <w:bCs/>
                <w:color w:val="000000"/>
                <w:kern w:val="0"/>
                <w:sz w:val="22"/>
              </w:rPr>
            </w:pPr>
            <w:r w:rsidRPr="000C1144">
              <w:rPr>
                <w:rFonts w:ascii="宋体" w:eastAsia="宋体" w:hAnsi="宋体" w:cs="宋体" w:hint="eastAsia"/>
                <w:b/>
                <w:bCs/>
                <w:color w:val="000000"/>
                <w:kern w:val="0"/>
                <w:sz w:val="22"/>
              </w:rPr>
              <w:t>主要研究内容</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0C1144" w:rsidRPr="000C1144" w:rsidRDefault="000C1144" w:rsidP="000C1144">
            <w:pPr>
              <w:widowControl/>
              <w:jc w:val="center"/>
              <w:rPr>
                <w:rFonts w:ascii="宋体" w:eastAsia="宋体" w:hAnsi="宋体" w:cs="宋体"/>
                <w:b/>
                <w:bCs/>
                <w:color w:val="000000"/>
                <w:kern w:val="0"/>
                <w:sz w:val="22"/>
              </w:rPr>
            </w:pPr>
            <w:r w:rsidRPr="000C1144">
              <w:rPr>
                <w:rFonts w:ascii="宋体" w:eastAsia="宋体" w:hAnsi="宋体" w:cs="宋体" w:hint="eastAsia"/>
                <w:b/>
                <w:bCs/>
                <w:color w:val="000000"/>
                <w:kern w:val="0"/>
                <w:sz w:val="22"/>
              </w:rPr>
              <w:t>企业导师</w:t>
            </w:r>
          </w:p>
        </w:tc>
        <w:tc>
          <w:tcPr>
            <w:tcW w:w="776" w:type="dxa"/>
            <w:tcBorders>
              <w:top w:val="single" w:sz="4" w:space="0" w:color="auto"/>
              <w:left w:val="nil"/>
              <w:bottom w:val="single" w:sz="4" w:space="0" w:color="auto"/>
              <w:right w:val="single" w:sz="4" w:space="0" w:color="auto"/>
            </w:tcBorders>
            <w:shd w:val="clear" w:color="000000" w:fill="FFFFFF"/>
            <w:vAlign w:val="center"/>
            <w:hideMark/>
          </w:tcPr>
          <w:p w:rsidR="000C1144" w:rsidRPr="000C1144" w:rsidRDefault="000C1144" w:rsidP="000C1144">
            <w:pPr>
              <w:widowControl/>
              <w:jc w:val="center"/>
              <w:rPr>
                <w:rFonts w:ascii="宋体" w:eastAsia="宋体" w:hAnsi="宋体" w:cs="宋体"/>
                <w:b/>
                <w:bCs/>
                <w:color w:val="000000"/>
                <w:kern w:val="0"/>
                <w:sz w:val="22"/>
              </w:rPr>
            </w:pPr>
            <w:r w:rsidRPr="000C1144">
              <w:rPr>
                <w:rFonts w:ascii="宋体" w:eastAsia="宋体" w:hAnsi="宋体" w:cs="宋体" w:hint="eastAsia"/>
                <w:b/>
                <w:bCs/>
                <w:color w:val="000000"/>
                <w:kern w:val="0"/>
                <w:sz w:val="22"/>
              </w:rPr>
              <w:t>需要人数</w:t>
            </w:r>
          </w:p>
        </w:tc>
        <w:tc>
          <w:tcPr>
            <w:tcW w:w="1844" w:type="dxa"/>
            <w:tcBorders>
              <w:top w:val="single" w:sz="4" w:space="0" w:color="auto"/>
              <w:left w:val="nil"/>
              <w:bottom w:val="single" w:sz="4" w:space="0" w:color="auto"/>
              <w:right w:val="single" w:sz="4" w:space="0" w:color="auto"/>
            </w:tcBorders>
            <w:shd w:val="clear" w:color="000000" w:fill="FFFFFF"/>
            <w:vAlign w:val="center"/>
            <w:hideMark/>
          </w:tcPr>
          <w:p w:rsidR="000C1144" w:rsidRPr="000C1144" w:rsidRDefault="000C1144" w:rsidP="000C1144">
            <w:pPr>
              <w:widowControl/>
              <w:jc w:val="center"/>
              <w:rPr>
                <w:rFonts w:ascii="宋体" w:eastAsia="宋体" w:hAnsi="宋体" w:cs="宋体"/>
                <w:b/>
                <w:bCs/>
                <w:color w:val="000000"/>
                <w:kern w:val="0"/>
                <w:sz w:val="22"/>
              </w:rPr>
            </w:pPr>
            <w:r w:rsidRPr="000C1144">
              <w:rPr>
                <w:rFonts w:ascii="宋体" w:eastAsia="宋体" w:hAnsi="宋体" w:cs="宋体" w:hint="eastAsia"/>
                <w:b/>
                <w:bCs/>
                <w:color w:val="000000"/>
                <w:kern w:val="0"/>
                <w:sz w:val="22"/>
              </w:rPr>
              <w:t>专业方向或要求</w:t>
            </w:r>
          </w:p>
        </w:tc>
      </w:tr>
      <w:tr w:rsidR="000C1144" w:rsidRPr="00244F63" w:rsidTr="00244F63">
        <w:trPr>
          <w:trHeight w:val="1860"/>
        </w:trPr>
        <w:tc>
          <w:tcPr>
            <w:tcW w:w="437" w:type="dxa"/>
            <w:tcBorders>
              <w:top w:val="nil"/>
              <w:left w:val="single" w:sz="4" w:space="0" w:color="auto"/>
              <w:bottom w:val="single" w:sz="4" w:space="0" w:color="auto"/>
              <w:right w:val="single" w:sz="4" w:space="0" w:color="auto"/>
            </w:tcBorders>
            <w:shd w:val="clear" w:color="000000" w:fill="FFFFFF"/>
            <w:vAlign w:val="center"/>
            <w:hideMark/>
          </w:tcPr>
          <w:p w:rsidR="000C1144" w:rsidRPr="00262AE4" w:rsidRDefault="000C1144" w:rsidP="000C1144">
            <w:pPr>
              <w:widowControl/>
              <w:jc w:val="center"/>
              <w:rPr>
                <w:rFonts w:asciiTheme="majorEastAsia" w:eastAsiaTheme="majorEastAsia" w:hAnsiTheme="majorEastAsia" w:cs="宋体"/>
                <w:b/>
                <w:color w:val="000000"/>
                <w:kern w:val="0"/>
                <w:szCs w:val="21"/>
              </w:rPr>
            </w:pPr>
            <w:r w:rsidRPr="00262AE4">
              <w:rPr>
                <w:rFonts w:asciiTheme="majorEastAsia" w:eastAsiaTheme="majorEastAsia" w:hAnsiTheme="majorEastAsia" w:cs="宋体" w:hint="eastAsia"/>
                <w:b/>
                <w:color w:val="000000"/>
                <w:kern w:val="0"/>
                <w:szCs w:val="21"/>
              </w:rPr>
              <w:t>1</w:t>
            </w:r>
          </w:p>
        </w:tc>
        <w:tc>
          <w:tcPr>
            <w:tcW w:w="1625" w:type="dxa"/>
            <w:tcBorders>
              <w:top w:val="nil"/>
              <w:left w:val="nil"/>
              <w:bottom w:val="single" w:sz="4" w:space="0" w:color="auto"/>
              <w:right w:val="single" w:sz="4" w:space="0" w:color="auto"/>
            </w:tcBorders>
            <w:shd w:val="clear" w:color="000000" w:fill="FFFFFF"/>
            <w:vAlign w:val="center"/>
            <w:hideMark/>
          </w:tcPr>
          <w:p w:rsidR="000C1144" w:rsidRPr="00667650" w:rsidRDefault="000C1144" w:rsidP="000C1144">
            <w:pPr>
              <w:widowControl/>
              <w:jc w:val="left"/>
              <w:rPr>
                <w:rFonts w:asciiTheme="majorEastAsia" w:eastAsiaTheme="majorEastAsia" w:hAnsiTheme="majorEastAsia" w:cs="宋体"/>
                <w:b/>
                <w:color w:val="000000"/>
                <w:kern w:val="0"/>
                <w:szCs w:val="21"/>
              </w:rPr>
            </w:pPr>
            <w:r w:rsidRPr="00667650">
              <w:rPr>
                <w:rFonts w:asciiTheme="majorEastAsia" w:eastAsiaTheme="majorEastAsia" w:hAnsiTheme="majorEastAsia" w:cs="宋体" w:hint="eastAsia"/>
                <w:b/>
                <w:color w:val="000000"/>
                <w:kern w:val="0"/>
                <w:szCs w:val="21"/>
              </w:rPr>
              <w:br/>
              <w:t>基于</w:t>
            </w:r>
            <w:r w:rsidR="009048C9" w:rsidRPr="00667650">
              <w:rPr>
                <w:rFonts w:asciiTheme="majorEastAsia" w:eastAsiaTheme="majorEastAsia" w:hAnsiTheme="majorEastAsia" w:cs="宋体" w:hint="eastAsia"/>
                <w:b/>
                <w:color w:val="000000"/>
                <w:kern w:val="0"/>
                <w:szCs w:val="21"/>
              </w:rPr>
              <w:t>低功耗传感技术的无线通讯、组</w:t>
            </w:r>
            <w:proofErr w:type="gramStart"/>
            <w:r w:rsidR="009048C9" w:rsidRPr="00667650">
              <w:rPr>
                <w:rFonts w:asciiTheme="majorEastAsia" w:eastAsiaTheme="majorEastAsia" w:hAnsiTheme="majorEastAsia" w:cs="宋体" w:hint="eastAsia"/>
                <w:b/>
                <w:color w:val="000000"/>
                <w:kern w:val="0"/>
                <w:szCs w:val="21"/>
              </w:rPr>
              <w:t>网</w:t>
            </w:r>
            <w:r w:rsidRPr="00667650">
              <w:rPr>
                <w:rFonts w:asciiTheme="majorEastAsia" w:eastAsiaTheme="majorEastAsia" w:hAnsiTheme="majorEastAsia" w:cs="宋体" w:hint="eastAsia"/>
                <w:b/>
                <w:color w:val="000000"/>
                <w:kern w:val="0"/>
                <w:szCs w:val="21"/>
              </w:rPr>
              <w:t>方法</w:t>
            </w:r>
            <w:proofErr w:type="gramEnd"/>
            <w:r w:rsidRPr="00667650">
              <w:rPr>
                <w:rFonts w:asciiTheme="majorEastAsia" w:eastAsiaTheme="majorEastAsia" w:hAnsiTheme="majorEastAsia" w:cs="宋体" w:hint="eastAsia"/>
                <w:b/>
                <w:color w:val="000000"/>
                <w:kern w:val="0"/>
                <w:szCs w:val="21"/>
              </w:rPr>
              <w:t>研究</w:t>
            </w:r>
          </w:p>
        </w:tc>
        <w:tc>
          <w:tcPr>
            <w:tcW w:w="1170" w:type="dxa"/>
            <w:tcBorders>
              <w:top w:val="nil"/>
              <w:left w:val="nil"/>
              <w:bottom w:val="single" w:sz="4" w:space="0" w:color="auto"/>
              <w:right w:val="single" w:sz="4" w:space="0" w:color="auto"/>
            </w:tcBorders>
            <w:shd w:val="clear" w:color="000000" w:fill="FFFFFF"/>
            <w:vAlign w:val="center"/>
            <w:hideMark/>
          </w:tcPr>
          <w:p w:rsidR="000C1144" w:rsidRPr="00667650" w:rsidRDefault="000C1144" w:rsidP="001F39DB">
            <w:pPr>
              <w:widowControl/>
              <w:jc w:val="center"/>
              <w:rPr>
                <w:rFonts w:asciiTheme="majorEastAsia" w:eastAsiaTheme="majorEastAsia" w:hAnsiTheme="majorEastAsia" w:cs="宋体"/>
                <w:b/>
                <w:color w:val="000000"/>
                <w:kern w:val="0"/>
                <w:szCs w:val="21"/>
              </w:rPr>
            </w:pPr>
            <w:r w:rsidRPr="00667650">
              <w:rPr>
                <w:rFonts w:asciiTheme="majorEastAsia" w:eastAsiaTheme="majorEastAsia" w:hAnsiTheme="majorEastAsia" w:cs="宋体" w:hint="eastAsia"/>
                <w:b/>
                <w:color w:val="000000"/>
                <w:kern w:val="0"/>
                <w:szCs w:val="21"/>
              </w:rPr>
              <w:t>6个月</w:t>
            </w:r>
            <w:r w:rsidR="001F39DB" w:rsidRPr="00667650">
              <w:rPr>
                <w:rFonts w:asciiTheme="majorEastAsia" w:eastAsiaTheme="majorEastAsia" w:hAnsiTheme="majorEastAsia" w:cs="宋体" w:hint="eastAsia"/>
                <w:b/>
                <w:color w:val="000000"/>
                <w:kern w:val="0"/>
                <w:szCs w:val="21"/>
              </w:rPr>
              <w:t>以上</w:t>
            </w:r>
          </w:p>
        </w:tc>
        <w:tc>
          <w:tcPr>
            <w:tcW w:w="2025" w:type="dxa"/>
            <w:tcBorders>
              <w:top w:val="nil"/>
              <w:left w:val="nil"/>
              <w:bottom w:val="single" w:sz="4" w:space="0" w:color="auto"/>
              <w:right w:val="single" w:sz="4" w:space="0" w:color="auto"/>
            </w:tcBorders>
            <w:shd w:val="clear" w:color="000000" w:fill="FFFFFF"/>
            <w:vAlign w:val="center"/>
            <w:hideMark/>
          </w:tcPr>
          <w:p w:rsidR="000C1144" w:rsidRPr="00667650" w:rsidRDefault="000C1144" w:rsidP="009048C9">
            <w:pPr>
              <w:widowControl/>
              <w:spacing w:after="240"/>
              <w:jc w:val="left"/>
              <w:rPr>
                <w:rFonts w:asciiTheme="majorEastAsia" w:eastAsiaTheme="majorEastAsia" w:hAnsiTheme="majorEastAsia" w:cs="宋体"/>
                <w:b/>
                <w:color w:val="000000"/>
                <w:kern w:val="0"/>
                <w:szCs w:val="21"/>
              </w:rPr>
            </w:pPr>
            <w:r w:rsidRPr="00667650">
              <w:rPr>
                <w:rFonts w:asciiTheme="majorEastAsia" w:eastAsiaTheme="majorEastAsia" w:hAnsiTheme="majorEastAsia" w:cs="宋体" w:hint="eastAsia"/>
                <w:b/>
                <w:color w:val="000000"/>
                <w:kern w:val="0"/>
                <w:szCs w:val="21"/>
              </w:rPr>
              <w:t>（1）</w:t>
            </w:r>
            <w:r w:rsidR="009048C9" w:rsidRPr="00667650">
              <w:rPr>
                <w:rFonts w:asciiTheme="majorEastAsia" w:eastAsiaTheme="majorEastAsia" w:hAnsiTheme="majorEastAsia" w:cs="宋体" w:hint="eastAsia"/>
                <w:b/>
                <w:color w:val="000000"/>
                <w:kern w:val="0"/>
                <w:szCs w:val="21"/>
              </w:rPr>
              <w:t>研究复杂环境可靠无线通讯方法</w:t>
            </w:r>
            <w:r w:rsidRPr="00667650">
              <w:rPr>
                <w:rFonts w:asciiTheme="majorEastAsia" w:eastAsiaTheme="majorEastAsia" w:hAnsiTheme="majorEastAsia" w:cs="宋体" w:hint="eastAsia"/>
                <w:b/>
                <w:color w:val="000000"/>
                <w:kern w:val="0"/>
                <w:szCs w:val="21"/>
              </w:rPr>
              <w:br/>
              <w:t>（2）研究</w:t>
            </w:r>
            <w:r w:rsidR="009048C9" w:rsidRPr="00667650">
              <w:rPr>
                <w:rFonts w:asciiTheme="majorEastAsia" w:eastAsiaTheme="majorEastAsia" w:hAnsiTheme="majorEastAsia" w:cs="宋体" w:hint="eastAsia"/>
                <w:b/>
                <w:color w:val="000000"/>
                <w:kern w:val="0"/>
                <w:szCs w:val="21"/>
              </w:rPr>
              <w:t>低功耗传感技术</w:t>
            </w:r>
            <w:r w:rsidRPr="00667650">
              <w:rPr>
                <w:rFonts w:asciiTheme="majorEastAsia" w:eastAsiaTheme="majorEastAsia" w:hAnsiTheme="majorEastAsia" w:cs="宋体" w:hint="eastAsia"/>
                <w:b/>
                <w:color w:val="000000"/>
                <w:kern w:val="0"/>
                <w:szCs w:val="21"/>
              </w:rPr>
              <w:br/>
              <w:t>（3）研究</w:t>
            </w:r>
            <w:r w:rsidR="009048C9" w:rsidRPr="00667650">
              <w:rPr>
                <w:rFonts w:asciiTheme="majorEastAsia" w:eastAsiaTheme="majorEastAsia" w:hAnsiTheme="majorEastAsia" w:cs="宋体" w:hint="eastAsia"/>
                <w:b/>
                <w:color w:val="000000"/>
                <w:kern w:val="0"/>
                <w:szCs w:val="21"/>
              </w:rPr>
              <w:t>多节点的自组网上传技术</w:t>
            </w:r>
          </w:p>
        </w:tc>
        <w:tc>
          <w:tcPr>
            <w:tcW w:w="1134" w:type="dxa"/>
            <w:tcBorders>
              <w:top w:val="nil"/>
              <w:left w:val="nil"/>
              <w:bottom w:val="single" w:sz="4" w:space="0" w:color="auto"/>
              <w:right w:val="single" w:sz="4" w:space="0" w:color="auto"/>
            </w:tcBorders>
            <w:shd w:val="clear" w:color="000000" w:fill="FFFFFF"/>
            <w:vAlign w:val="center"/>
            <w:hideMark/>
          </w:tcPr>
          <w:p w:rsidR="000C1144" w:rsidRPr="00667650" w:rsidRDefault="009048C9" w:rsidP="000C1144">
            <w:pPr>
              <w:widowControl/>
              <w:jc w:val="center"/>
              <w:rPr>
                <w:rFonts w:asciiTheme="majorEastAsia" w:eastAsiaTheme="majorEastAsia" w:hAnsiTheme="majorEastAsia" w:cs="宋体"/>
                <w:b/>
                <w:color w:val="000000"/>
                <w:kern w:val="0"/>
                <w:szCs w:val="21"/>
              </w:rPr>
            </w:pPr>
            <w:r w:rsidRPr="00667650">
              <w:rPr>
                <w:rFonts w:asciiTheme="majorEastAsia" w:eastAsiaTheme="majorEastAsia" w:hAnsiTheme="majorEastAsia" w:cs="宋体" w:hint="eastAsia"/>
                <w:b/>
                <w:color w:val="000000"/>
                <w:kern w:val="0"/>
                <w:szCs w:val="21"/>
              </w:rPr>
              <w:t>张一新</w:t>
            </w:r>
          </w:p>
        </w:tc>
        <w:tc>
          <w:tcPr>
            <w:tcW w:w="776" w:type="dxa"/>
            <w:tcBorders>
              <w:top w:val="nil"/>
              <w:left w:val="nil"/>
              <w:bottom w:val="single" w:sz="4" w:space="0" w:color="auto"/>
              <w:right w:val="single" w:sz="4" w:space="0" w:color="auto"/>
            </w:tcBorders>
            <w:shd w:val="clear" w:color="000000" w:fill="FFFFFF"/>
            <w:vAlign w:val="center"/>
            <w:hideMark/>
          </w:tcPr>
          <w:p w:rsidR="000C1144" w:rsidRPr="00667650" w:rsidRDefault="009048C9" w:rsidP="000C1144">
            <w:pPr>
              <w:widowControl/>
              <w:jc w:val="center"/>
              <w:rPr>
                <w:rFonts w:asciiTheme="majorEastAsia" w:eastAsiaTheme="majorEastAsia" w:hAnsiTheme="majorEastAsia" w:cs="宋体"/>
                <w:b/>
                <w:color w:val="000000"/>
                <w:kern w:val="0"/>
                <w:szCs w:val="21"/>
              </w:rPr>
            </w:pPr>
            <w:r w:rsidRPr="00667650">
              <w:rPr>
                <w:rFonts w:asciiTheme="majorEastAsia" w:eastAsiaTheme="majorEastAsia" w:hAnsiTheme="majorEastAsia" w:cs="宋体" w:hint="eastAsia"/>
                <w:b/>
                <w:color w:val="000000"/>
                <w:kern w:val="0"/>
                <w:szCs w:val="21"/>
              </w:rPr>
              <w:t>1</w:t>
            </w:r>
          </w:p>
        </w:tc>
        <w:tc>
          <w:tcPr>
            <w:tcW w:w="1844" w:type="dxa"/>
            <w:tcBorders>
              <w:top w:val="nil"/>
              <w:left w:val="nil"/>
              <w:bottom w:val="single" w:sz="4" w:space="0" w:color="auto"/>
              <w:right w:val="single" w:sz="4" w:space="0" w:color="auto"/>
            </w:tcBorders>
            <w:shd w:val="clear" w:color="000000" w:fill="FFFFFF"/>
            <w:vAlign w:val="center"/>
            <w:hideMark/>
          </w:tcPr>
          <w:p w:rsidR="000C1144" w:rsidRPr="00667650" w:rsidRDefault="00C124F7" w:rsidP="003D30C5">
            <w:pPr>
              <w:widowControl/>
              <w:jc w:val="left"/>
              <w:rPr>
                <w:rFonts w:asciiTheme="majorEastAsia" w:eastAsiaTheme="majorEastAsia" w:hAnsiTheme="majorEastAsia" w:cs="宋体"/>
                <w:b/>
                <w:kern w:val="0"/>
                <w:szCs w:val="21"/>
              </w:rPr>
            </w:pPr>
            <w:r w:rsidRPr="00667650">
              <w:rPr>
                <w:rFonts w:asciiTheme="majorEastAsia" w:eastAsiaTheme="majorEastAsia" w:hAnsiTheme="majorEastAsia" w:cs="宋体" w:hint="eastAsia"/>
                <w:b/>
                <w:kern w:val="0"/>
                <w:szCs w:val="21"/>
              </w:rPr>
              <w:t>通信工程、测控技术与仪器、</w:t>
            </w:r>
            <w:r w:rsidR="003D30C5" w:rsidRPr="00667650">
              <w:rPr>
                <w:rFonts w:asciiTheme="majorEastAsia" w:eastAsiaTheme="majorEastAsia" w:hAnsiTheme="majorEastAsia" w:cs="宋体" w:hint="eastAsia"/>
                <w:b/>
                <w:kern w:val="0"/>
                <w:szCs w:val="21"/>
              </w:rPr>
              <w:t>电子信息工程、电子科学与技术</w:t>
            </w:r>
            <w:r w:rsidR="000C1144" w:rsidRPr="00667650">
              <w:rPr>
                <w:rFonts w:asciiTheme="majorEastAsia" w:eastAsiaTheme="majorEastAsia" w:hAnsiTheme="majorEastAsia" w:cs="宋体" w:hint="eastAsia"/>
                <w:b/>
                <w:kern w:val="0"/>
                <w:szCs w:val="21"/>
              </w:rPr>
              <w:t>等</w:t>
            </w:r>
          </w:p>
        </w:tc>
      </w:tr>
      <w:tr w:rsidR="009048C9" w:rsidRPr="00244F63" w:rsidTr="00244F63">
        <w:trPr>
          <w:trHeight w:val="1860"/>
        </w:trPr>
        <w:tc>
          <w:tcPr>
            <w:tcW w:w="437" w:type="dxa"/>
            <w:tcBorders>
              <w:top w:val="nil"/>
              <w:left w:val="single" w:sz="4" w:space="0" w:color="auto"/>
              <w:bottom w:val="single" w:sz="4" w:space="0" w:color="auto"/>
              <w:right w:val="single" w:sz="4" w:space="0" w:color="auto"/>
            </w:tcBorders>
            <w:shd w:val="clear" w:color="000000" w:fill="FFFFFF"/>
            <w:vAlign w:val="center"/>
            <w:hideMark/>
          </w:tcPr>
          <w:p w:rsidR="009048C9" w:rsidRPr="00262AE4" w:rsidRDefault="009048C9" w:rsidP="000C1144">
            <w:pPr>
              <w:widowControl/>
              <w:jc w:val="center"/>
              <w:rPr>
                <w:rFonts w:asciiTheme="majorEastAsia" w:eastAsiaTheme="majorEastAsia" w:hAnsiTheme="majorEastAsia" w:cs="宋体"/>
                <w:b/>
                <w:color w:val="000000"/>
                <w:kern w:val="0"/>
                <w:szCs w:val="21"/>
              </w:rPr>
            </w:pPr>
            <w:r w:rsidRPr="00262AE4">
              <w:rPr>
                <w:rFonts w:asciiTheme="majorEastAsia" w:eastAsiaTheme="majorEastAsia" w:hAnsiTheme="majorEastAsia" w:cs="宋体" w:hint="eastAsia"/>
                <w:b/>
                <w:color w:val="000000"/>
                <w:kern w:val="0"/>
                <w:szCs w:val="21"/>
              </w:rPr>
              <w:t>2</w:t>
            </w:r>
          </w:p>
        </w:tc>
        <w:tc>
          <w:tcPr>
            <w:tcW w:w="1625" w:type="dxa"/>
            <w:tcBorders>
              <w:top w:val="nil"/>
              <w:left w:val="nil"/>
              <w:bottom w:val="single" w:sz="4" w:space="0" w:color="auto"/>
              <w:right w:val="single" w:sz="4" w:space="0" w:color="auto"/>
            </w:tcBorders>
            <w:shd w:val="clear" w:color="000000" w:fill="FFFFFF"/>
            <w:vAlign w:val="center"/>
            <w:hideMark/>
          </w:tcPr>
          <w:p w:rsidR="009048C9" w:rsidRPr="00667650" w:rsidRDefault="009048C9" w:rsidP="000C1144">
            <w:pPr>
              <w:widowControl/>
              <w:jc w:val="left"/>
              <w:rPr>
                <w:rFonts w:asciiTheme="majorEastAsia" w:eastAsiaTheme="majorEastAsia" w:hAnsiTheme="majorEastAsia" w:cs="宋体"/>
                <w:b/>
                <w:color w:val="000000"/>
                <w:kern w:val="0"/>
                <w:szCs w:val="21"/>
              </w:rPr>
            </w:pPr>
            <w:r w:rsidRPr="00667650">
              <w:rPr>
                <w:rFonts w:asciiTheme="majorEastAsia" w:eastAsiaTheme="majorEastAsia" w:hAnsiTheme="majorEastAsia" w:cs="宋体" w:hint="eastAsia"/>
                <w:b/>
                <w:color w:val="000000"/>
                <w:kern w:val="0"/>
                <w:szCs w:val="21"/>
              </w:rPr>
              <w:t>基于激光气体检测技术的电力设备安全监测装置</w:t>
            </w:r>
          </w:p>
        </w:tc>
        <w:tc>
          <w:tcPr>
            <w:tcW w:w="1170" w:type="dxa"/>
            <w:tcBorders>
              <w:top w:val="nil"/>
              <w:left w:val="nil"/>
              <w:bottom w:val="single" w:sz="4" w:space="0" w:color="auto"/>
              <w:right w:val="single" w:sz="4" w:space="0" w:color="auto"/>
            </w:tcBorders>
            <w:shd w:val="clear" w:color="000000" w:fill="FFFFFF"/>
            <w:vAlign w:val="center"/>
            <w:hideMark/>
          </w:tcPr>
          <w:p w:rsidR="009048C9" w:rsidRPr="00667650" w:rsidRDefault="001F39DB" w:rsidP="000C1144">
            <w:pPr>
              <w:widowControl/>
              <w:jc w:val="center"/>
              <w:rPr>
                <w:rFonts w:asciiTheme="majorEastAsia" w:eastAsiaTheme="majorEastAsia" w:hAnsiTheme="majorEastAsia" w:cs="宋体"/>
                <w:b/>
                <w:color w:val="000000"/>
                <w:kern w:val="0"/>
                <w:szCs w:val="21"/>
              </w:rPr>
            </w:pPr>
            <w:r w:rsidRPr="00667650">
              <w:rPr>
                <w:rFonts w:asciiTheme="majorEastAsia" w:eastAsiaTheme="majorEastAsia" w:hAnsiTheme="majorEastAsia" w:cs="宋体" w:hint="eastAsia"/>
                <w:b/>
                <w:color w:val="000000"/>
                <w:kern w:val="0"/>
                <w:szCs w:val="21"/>
              </w:rPr>
              <w:t>6个月以上</w:t>
            </w:r>
          </w:p>
        </w:tc>
        <w:tc>
          <w:tcPr>
            <w:tcW w:w="2025" w:type="dxa"/>
            <w:tcBorders>
              <w:top w:val="nil"/>
              <w:left w:val="nil"/>
              <w:bottom w:val="single" w:sz="4" w:space="0" w:color="auto"/>
              <w:right w:val="single" w:sz="4" w:space="0" w:color="auto"/>
            </w:tcBorders>
            <w:shd w:val="clear" w:color="000000" w:fill="FFFFFF"/>
            <w:vAlign w:val="center"/>
            <w:hideMark/>
          </w:tcPr>
          <w:p w:rsidR="009048C9" w:rsidRPr="00667650" w:rsidRDefault="009048C9" w:rsidP="00C124F7">
            <w:pPr>
              <w:widowControl/>
              <w:spacing w:after="240"/>
              <w:jc w:val="left"/>
              <w:rPr>
                <w:rFonts w:asciiTheme="majorEastAsia" w:eastAsiaTheme="majorEastAsia" w:hAnsiTheme="majorEastAsia" w:cs="宋体"/>
                <w:b/>
                <w:color w:val="000000"/>
                <w:kern w:val="0"/>
                <w:szCs w:val="21"/>
              </w:rPr>
            </w:pPr>
            <w:r w:rsidRPr="00667650">
              <w:rPr>
                <w:rFonts w:asciiTheme="majorEastAsia" w:eastAsiaTheme="majorEastAsia" w:hAnsiTheme="majorEastAsia" w:cs="宋体" w:hint="eastAsia"/>
                <w:b/>
                <w:color w:val="000000"/>
                <w:kern w:val="0"/>
                <w:szCs w:val="21"/>
              </w:rPr>
              <w:t>（1）研究</w:t>
            </w:r>
            <w:r w:rsidR="00C124F7" w:rsidRPr="00667650">
              <w:rPr>
                <w:rFonts w:asciiTheme="majorEastAsia" w:eastAsiaTheme="majorEastAsia" w:hAnsiTheme="majorEastAsia" w:cs="宋体" w:hint="eastAsia"/>
                <w:b/>
                <w:color w:val="000000"/>
                <w:kern w:val="0"/>
                <w:szCs w:val="21"/>
              </w:rPr>
              <w:t>激光气体检测技术</w:t>
            </w:r>
            <w:r w:rsidRPr="00667650">
              <w:rPr>
                <w:rFonts w:asciiTheme="majorEastAsia" w:eastAsiaTheme="majorEastAsia" w:hAnsiTheme="majorEastAsia" w:cs="宋体" w:hint="eastAsia"/>
                <w:b/>
                <w:color w:val="000000"/>
                <w:kern w:val="0"/>
                <w:szCs w:val="21"/>
              </w:rPr>
              <w:br/>
              <w:t>（2）研究</w:t>
            </w:r>
            <w:r w:rsidR="00C124F7" w:rsidRPr="00667650">
              <w:rPr>
                <w:rFonts w:asciiTheme="majorEastAsia" w:eastAsiaTheme="majorEastAsia" w:hAnsiTheme="majorEastAsia" w:cs="宋体" w:hint="eastAsia"/>
                <w:b/>
                <w:color w:val="000000"/>
                <w:kern w:val="0"/>
                <w:szCs w:val="21"/>
              </w:rPr>
              <w:t>微弱信号的锁相放大检测技术</w:t>
            </w:r>
            <w:r w:rsidRPr="00667650">
              <w:rPr>
                <w:rFonts w:asciiTheme="majorEastAsia" w:eastAsiaTheme="majorEastAsia" w:hAnsiTheme="majorEastAsia" w:cs="宋体" w:hint="eastAsia"/>
                <w:b/>
                <w:color w:val="000000"/>
                <w:kern w:val="0"/>
                <w:szCs w:val="21"/>
              </w:rPr>
              <w:br/>
              <w:t>（3）研究</w:t>
            </w:r>
            <w:r w:rsidR="00C124F7" w:rsidRPr="00667650">
              <w:rPr>
                <w:rFonts w:asciiTheme="majorEastAsia" w:eastAsiaTheme="majorEastAsia" w:hAnsiTheme="majorEastAsia" w:cs="宋体" w:hint="eastAsia"/>
                <w:b/>
                <w:color w:val="000000"/>
                <w:kern w:val="0"/>
                <w:szCs w:val="21"/>
              </w:rPr>
              <w:t>基于多变量的干扰算法</w:t>
            </w:r>
          </w:p>
        </w:tc>
        <w:tc>
          <w:tcPr>
            <w:tcW w:w="1134" w:type="dxa"/>
            <w:tcBorders>
              <w:top w:val="nil"/>
              <w:left w:val="nil"/>
              <w:bottom w:val="single" w:sz="4" w:space="0" w:color="auto"/>
              <w:right w:val="single" w:sz="4" w:space="0" w:color="auto"/>
            </w:tcBorders>
            <w:shd w:val="clear" w:color="000000" w:fill="FFFFFF"/>
            <w:vAlign w:val="center"/>
            <w:hideMark/>
          </w:tcPr>
          <w:p w:rsidR="009048C9" w:rsidRPr="00667650" w:rsidRDefault="009048C9" w:rsidP="001B749F">
            <w:pPr>
              <w:widowControl/>
              <w:jc w:val="center"/>
              <w:rPr>
                <w:rFonts w:asciiTheme="majorEastAsia" w:eastAsiaTheme="majorEastAsia" w:hAnsiTheme="majorEastAsia" w:cs="宋体"/>
                <w:b/>
                <w:color w:val="000000"/>
                <w:kern w:val="0"/>
                <w:szCs w:val="21"/>
              </w:rPr>
            </w:pPr>
            <w:r w:rsidRPr="00667650">
              <w:rPr>
                <w:rFonts w:asciiTheme="majorEastAsia" w:eastAsiaTheme="majorEastAsia" w:hAnsiTheme="majorEastAsia" w:cs="宋体" w:hint="eastAsia"/>
                <w:b/>
                <w:color w:val="000000"/>
                <w:kern w:val="0"/>
                <w:szCs w:val="21"/>
              </w:rPr>
              <w:t>张一新</w:t>
            </w:r>
          </w:p>
        </w:tc>
        <w:tc>
          <w:tcPr>
            <w:tcW w:w="776" w:type="dxa"/>
            <w:tcBorders>
              <w:top w:val="nil"/>
              <w:left w:val="nil"/>
              <w:bottom w:val="single" w:sz="4" w:space="0" w:color="auto"/>
              <w:right w:val="single" w:sz="4" w:space="0" w:color="auto"/>
            </w:tcBorders>
            <w:shd w:val="clear" w:color="000000" w:fill="FFFFFF"/>
            <w:vAlign w:val="center"/>
            <w:hideMark/>
          </w:tcPr>
          <w:p w:rsidR="009048C9" w:rsidRPr="00667650" w:rsidRDefault="009048C9" w:rsidP="001B749F">
            <w:pPr>
              <w:widowControl/>
              <w:jc w:val="center"/>
              <w:rPr>
                <w:rFonts w:asciiTheme="majorEastAsia" w:eastAsiaTheme="majorEastAsia" w:hAnsiTheme="majorEastAsia" w:cs="宋体"/>
                <w:b/>
                <w:color w:val="000000"/>
                <w:kern w:val="0"/>
                <w:szCs w:val="21"/>
              </w:rPr>
            </w:pPr>
            <w:r w:rsidRPr="00667650">
              <w:rPr>
                <w:rFonts w:asciiTheme="majorEastAsia" w:eastAsiaTheme="majorEastAsia" w:hAnsiTheme="majorEastAsia" w:cs="宋体" w:hint="eastAsia"/>
                <w:b/>
                <w:color w:val="000000"/>
                <w:kern w:val="0"/>
                <w:szCs w:val="21"/>
              </w:rPr>
              <w:t>1</w:t>
            </w:r>
          </w:p>
        </w:tc>
        <w:tc>
          <w:tcPr>
            <w:tcW w:w="1844" w:type="dxa"/>
            <w:tcBorders>
              <w:top w:val="nil"/>
              <w:left w:val="nil"/>
              <w:bottom w:val="single" w:sz="4" w:space="0" w:color="auto"/>
              <w:right w:val="single" w:sz="4" w:space="0" w:color="auto"/>
            </w:tcBorders>
            <w:shd w:val="clear" w:color="000000" w:fill="FFFFFF"/>
            <w:vAlign w:val="center"/>
            <w:hideMark/>
          </w:tcPr>
          <w:p w:rsidR="009048C9" w:rsidRPr="00667650" w:rsidRDefault="00C124F7" w:rsidP="00C124F7">
            <w:pPr>
              <w:widowControl/>
              <w:jc w:val="left"/>
              <w:rPr>
                <w:rFonts w:asciiTheme="majorEastAsia" w:eastAsiaTheme="majorEastAsia" w:hAnsiTheme="majorEastAsia" w:cs="宋体"/>
                <w:b/>
                <w:kern w:val="0"/>
                <w:szCs w:val="21"/>
              </w:rPr>
            </w:pPr>
            <w:r w:rsidRPr="00667650">
              <w:rPr>
                <w:rFonts w:asciiTheme="majorEastAsia" w:eastAsiaTheme="majorEastAsia" w:hAnsiTheme="majorEastAsia" w:cs="宋体" w:hint="eastAsia"/>
                <w:b/>
                <w:kern w:val="0"/>
                <w:szCs w:val="21"/>
              </w:rPr>
              <w:t>测控技术与仪器、光电信息科学、电子信息工程、电子科学与技术等</w:t>
            </w:r>
          </w:p>
        </w:tc>
      </w:tr>
      <w:tr w:rsidR="00C124F7" w:rsidRPr="00244F63" w:rsidTr="00244F63">
        <w:trPr>
          <w:trHeight w:val="1860"/>
        </w:trPr>
        <w:tc>
          <w:tcPr>
            <w:tcW w:w="437" w:type="dxa"/>
            <w:tcBorders>
              <w:top w:val="nil"/>
              <w:left w:val="single" w:sz="4" w:space="0" w:color="auto"/>
              <w:bottom w:val="single" w:sz="4" w:space="0" w:color="auto"/>
              <w:right w:val="single" w:sz="4" w:space="0" w:color="auto"/>
            </w:tcBorders>
            <w:shd w:val="clear" w:color="000000" w:fill="FFFFFF"/>
            <w:vAlign w:val="center"/>
            <w:hideMark/>
          </w:tcPr>
          <w:p w:rsidR="00C124F7" w:rsidRPr="00262AE4" w:rsidRDefault="00C124F7" w:rsidP="000C1144">
            <w:pPr>
              <w:widowControl/>
              <w:jc w:val="center"/>
              <w:rPr>
                <w:rFonts w:asciiTheme="majorEastAsia" w:eastAsiaTheme="majorEastAsia" w:hAnsiTheme="majorEastAsia" w:cs="宋体"/>
                <w:b/>
                <w:color w:val="000000"/>
                <w:kern w:val="0"/>
                <w:szCs w:val="21"/>
              </w:rPr>
            </w:pPr>
            <w:r w:rsidRPr="00262AE4">
              <w:rPr>
                <w:rFonts w:asciiTheme="majorEastAsia" w:eastAsiaTheme="majorEastAsia" w:hAnsiTheme="majorEastAsia" w:cs="宋体" w:hint="eastAsia"/>
                <w:b/>
                <w:color w:val="000000"/>
                <w:kern w:val="0"/>
                <w:szCs w:val="21"/>
              </w:rPr>
              <w:t>3</w:t>
            </w:r>
          </w:p>
        </w:tc>
        <w:tc>
          <w:tcPr>
            <w:tcW w:w="1625" w:type="dxa"/>
            <w:tcBorders>
              <w:top w:val="nil"/>
              <w:left w:val="nil"/>
              <w:bottom w:val="single" w:sz="4" w:space="0" w:color="auto"/>
              <w:right w:val="single" w:sz="4" w:space="0" w:color="auto"/>
            </w:tcBorders>
            <w:shd w:val="clear" w:color="000000" w:fill="FFFFFF"/>
            <w:vAlign w:val="center"/>
            <w:hideMark/>
          </w:tcPr>
          <w:p w:rsidR="00C124F7" w:rsidRPr="00667650" w:rsidRDefault="00C124F7" w:rsidP="000C1144">
            <w:pPr>
              <w:widowControl/>
              <w:jc w:val="left"/>
              <w:rPr>
                <w:rFonts w:asciiTheme="majorEastAsia" w:eastAsiaTheme="majorEastAsia" w:hAnsiTheme="majorEastAsia" w:cs="宋体"/>
                <w:b/>
                <w:color w:val="000000"/>
                <w:kern w:val="0"/>
                <w:szCs w:val="21"/>
              </w:rPr>
            </w:pPr>
            <w:r w:rsidRPr="00667650">
              <w:rPr>
                <w:rFonts w:asciiTheme="majorEastAsia" w:eastAsiaTheme="majorEastAsia" w:hAnsiTheme="majorEastAsia" w:cs="宋体" w:hint="eastAsia"/>
                <w:b/>
                <w:color w:val="000000"/>
                <w:kern w:val="0"/>
                <w:szCs w:val="21"/>
              </w:rPr>
              <w:t>基于数字滤波算法的数字流量检测技术</w:t>
            </w:r>
          </w:p>
        </w:tc>
        <w:tc>
          <w:tcPr>
            <w:tcW w:w="1170" w:type="dxa"/>
            <w:tcBorders>
              <w:top w:val="nil"/>
              <w:left w:val="nil"/>
              <w:bottom w:val="single" w:sz="4" w:space="0" w:color="auto"/>
              <w:right w:val="single" w:sz="4" w:space="0" w:color="auto"/>
            </w:tcBorders>
            <w:shd w:val="clear" w:color="000000" w:fill="FFFFFF"/>
            <w:vAlign w:val="center"/>
            <w:hideMark/>
          </w:tcPr>
          <w:p w:rsidR="00C124F7" w:rsidRPr="00667650" w:rsidRDefault="001F39DB" w:rsidP="001B749F">
            <w:pPr>
              <w:widowControl/>
              <w:jc w:val="center"/>
              <w:rPr>
                <w:rFonts w:asciiTheme="majorEastAsia" w:eastAsiaTheme="majorEastAsia" w:hAnsiTheme="majorEastAsia" w:cs="宋体"/>
                <w:b/>
                <w:color w:val="000000"/>
                <w:kern w:val="0"/>
                <w:szCs w:val="21"/>
              </w:rPr>
            </w:pPr>
            <w:r w:rsidRPr="00667650">
              <w:rPr>
                <w:rFonts w:asciiTheme="majorEastAsia" w:eastAsiaTheme="majorEastAsia" w:hAnsiTheme="majorEastAsia" w:cs="宋体" w:hint="eastAsia"/>
                <w:b/>
                <w:color w:val="000000"/>
                <w:kern w:val="0"/>
                <w:szCs w:val="21"/>
              </w:rPr>
              <w:t>6个月以上</w:t>
            </w:r>
          </w:p>
        </w:tc>
        <w:tc>
          <w:tcPr>
            <w:tcW w:w="2025" w:type="dxa"/>
            <w:tcBorders>
              <w:top w:val="nil"/>
              <w:left w:val="nil"/>
              <w:bottom w:val="single" w:sz="4" w:space="0" w:color="auto"/>
              <w:right w:val="single" w:sz="4" w:space="0" w:color="auto"/>
            </w:tcBorders>
            <w:shd w:val="clear" w:color="000000" w:fill="FFFFFF"/>
            <w:vAlign w:val="center"/>
            <w:hideMark/>
          </w:tcPr>
          <w:p w:rsidR="00C124F7" w:rsidRPr="00667650" w:rsidRDefault="00C124F7" w:rsidP="001B749F">
            <w:pPr>
              <w:widowControl/>
              <w:spacing w:after="240"/>
              <w:jc w:val="left"/>
              <w:rPr>
                <w:rFonts w:asciiTheme="majorEastAsia" w:eastAsiaTheme="majorEastAsia" w:hAnsiTheme="majorEastAsia" w:cs="宋体"/>
                <w:b/>
                <w:color w:val="000000"/>
                <w:kern w:val="0"/>
                <w:szCs w:val="21"/>
              </w:rPr>
            </w:pPr>
            <w:r w:rsidRPr="00667650">
              <w:rPr>
                <w:rFonts w:asciiTheme="majorEastAsia" w:eastAsiaTheme="majorEastAsia" w:hAnsiTheme="majorEastAsia" w:cs="宋体" w:hint="eastAsia"/>
                <w:b/>
                <w:color w:val="000000"/>
                <w:kern w:val="0"/>
                <w:szCs w:val="21"/>
              </w:rPr>
              <w:t>（1）研究数字滤波检测技术</w:t>
            </w:r>
            <w:r w:rsidRPr="00667650">
              <w:rPr>
                <w:rFonts w:asciiTheme="majorEastAsia" w:eastAsiaTheme="majorEastAsia" w:hAnsiTheme="majorEastAsia" w:cs="宋体" w:hint="eastAsia"/>
                <w:b/>
                <w:color w:val="000000"/>
                <w:kern w:val="0"/>
                <w:szCs w:val="21"/>
              </w:rPr>
              <w:br/>
              <w:t>（2）研究超低检测下限的气体流量检测技术</w:t>
            </w:r>
            <w:r w:rsidRPr="00667650">
              <w:rPr>
                <w:rFonts w:asciiTheme="majorEastAsia" w:eastAsiaTheme="majorEastAsia" w:hAnsiTheme="majorEastAsia" w:cs="宋体" w:hint="eastAsia"/>
                <w:b/>
                <w:color w:val="000000"/>
                <w:kern w:val="0"/>
                <w:szCs w:val="21"/>
              </w:rPr>
              <w:br/>
              <w:t>（3）研究自识别、自校正算法</w:t>
            </w:r>
          </w:p>
        </w:tc>
        <w:tc>
          <w:tcPr>
            <w:tcW w:w="1134" w:type="dxa"/>
            <w:tcBorders>
              <w:top w:val="nil"/>
              <w:left w:val="nil"/>
              <w:bottom w:val="single" w:sz="4" w:space="0" w:color="auto"/>
              <w:right w:val="single" w:sz="4" w:space="0" w:color="auto"/>
            </w:tcBorders>
            <w:shd w:val="clear" w:color="000000" w:fill="FFFFFF"/>
            <w:vAlign w:val="center"/>
            <w:hideMark/>
          </w:tcPr>
          <w:p w:rsidR="00C124F7" w:rsidRPr="00667650" w:rsidRDefault="00C124F7" w:rsidP="001B749F">
            <w:pPr>
              <w:widowControl/>
              <w:jc w:val="center"/>
              <w:rPr>
                <w:rFonts w:asciiTheme="majorEastAsia" w:eastAsiaTheme="majorEastAsia" w:hAnsiTheme="majorEastAsia" w:cs="宋体"/>
                <w:b/>
                <w:color w:val="000000"/>
                <w:kern w:val="0"/>
                <w:szCs w:val="21"/>
              </w:rPr>
            </w:pPr>
            <w:r w:rsidRPr="00667650">
              <w:rPr>
                <w:rFonts w:asciiTheme="majorEastAsia" w:eastAsiaTheme="majorEastAsia" w:hAnsiTheme="majorEastAsia" w:cs="宋体" w:hint="eastAsia"/>
                <w:b/>
                <w:color w:val="000000"/>
                <w:kern w:val="0"/>
                <w:szCs w:val="21"/>
              </w:rPr>
              <w:t>张一新</w:t>
            </w:r>
          </w:p>
        </w:tc>
        <w:tc>
          <w:tcPr>
            <w:tcW w:w="776" w:type="dxa"/>
            <w:tcBorders>
              <w:top w:val="nil"/>
              <w:left w:val="nil"/>
              <w:bottom w:val="single" w:sz="4" w:space="0" w:color="auto"/>
              <w:right w:val="single" w:sz="4" w:space="0" w:color="auto"/>
            </w:tcBorders>
            <w:shd w:val="clear" w:color="000000" w:fill="FFFFFF"/>
            <w:vAlign w:val="center"/>
            <w:hideMark/>
          </w:tcPr>
          <w:p w:rsidR="00C124F7" w:rsidRPr="00667650" w:rsidRDefault="00C124F7" w:rsidP="001B749F">
            <w:pPr>
              <w:widowControl/>
              <w:jc w:val="center"/>
              <w:rPr>
                <w:rFonts w:asciiTheme="majorEastAsia" w:eastAsiaTheme="majorEastAsia" w:hAnsiTheme="majorEastAsia" w:cs="宋体"/>
                <w:b/>
                <w:color w:val="000000"/>
                <w:kern w:val="0"/>
                <w:szCs w:val="21"/>
              </w:rPr>
            </w:pPr>
            <w:r w:rsidRPr="00667650">
              <w:rPr>
                <w:rFonts w:asciiTheme="majorEastAsia" w:eastAsiaTheme="majorEastAsia" w:hAnsiTheme="majorEastAsia" w:cs="宋体" w:hint="eastAsia"/>
                <w:b/>
                <w:color w:val="000000"/>
                <w:kern w:val="0"/>
                <w:szCs w:val="21"/>
              </w:rPr>
              <w:t>1</w:t>
            </w:r>
          </w:p>
        </w:tc>
        <w:tc>
          <w:tcPr>
            <w:tcW w:w="1844" w:type="dxa"/>
            <w:tcBorders>
              <w:top w:val="nil"/>
              <w:left w:val="nil"/>
              <w:bottom w:val="single" w:sz="4" w:space="0" w:color="auto"/>
              <w:right w:val="single" w:sz="4" w:space="0" w:color="auto"/>
            </w:tcBorders>
            <w:shd w:val="clear" w:color="000000" w:fill="FFFFFF"/>
            <w:vAlign w:val="center"/>
            <w:hideMark/>
          </w:tcPr>
          <w:p w:rsidR="00C124F7" w:rsidRPr="00667650" w:rsidRDefault="00C124F7" w:rsidP="003D30C5">
            <w:pPr>
              <w:widowControl/>
              <w:jc w:val="left"/>
              <w:rPr>
                <w:rFonts w:asciiTheme="majorEastAsia" w:eastAsiaTheme="majorEastAsia" w:hAnsiTheme="majorEastAsia" w:cs="宋体"/>
                <w:b/>
                <w:kern w:val="0"/>
                <w:szCs w:val="21"/>
              </w:rPr>
            </w:pPr>
            <w:r w:rsidRPr="00667650">
              <w:rPr>
                <w:rFonts w:asciiTheme="majorEastAsia" w:eastAsiaTheme="majorEastAsia" w:hAnsiTheme="majorEastAsia" w:cs="宋体" w:hint="eastAsia"/>
                <w:b/>
                <w:kern w:val="0"/>
                <w:szCs w:val="21"/>
              </w:rPr>
              <w:t>测控技术与仪器、电子信息工程、电子科学与技术等</w:t>
            </w:r>
          </w:p>
        </w:tc>
      </w:tr>
      <w:tr w:rsidR="002B68C9" w:rsidRPr="00244F63" w:rsidTr="00244F63">
        <w:trPr>
          <w:trHeight w:val="288"/>
        </w:trPr>
        <w:tc>
          <w:tcPr>
            <w:tcW w:w="437" w:type="dxa"/>
            <w:tcBorders>
              <w:top w:val="nil"/>
              <w:left w:val="single" w:sz="4" w:space="0" w:color="auto"/>
              <w:bottom w:val="single" w:sz="4" w:space="0" w:color="auto"/>
              <w:right w:val="single" w:sz="4" w:space="0" w:color="auto"/>
            </w:tcBorders>
            <w:shd w:val="clear" w:color="auto" w:fill="auto"/>
            <w:noWrap/>
            <w:vAlign w:val="center"/>
            <w:hideMark/>
          </w:tcPr>
          <w:p w:rsidR="002B68C9" w:rsidRPr="00667650" w:rsidRDefault="002B68C9" w:rsidP="000C1144">
            <w:pPr>
              <w:widowControl/>
              <w:jc w:val="center"/>
              <w:rPr>
                <w:rFonts w:asciiTheme="majorEastAsia" w:eastAsiaTheme="majorEastAsia" w:hAnsiTheme="majorEastAsia" w:cs="宋体"/>
                <w:b/>
                <w:color w:val="000000"/>
                <w:kern w:val="0"/>
                <w:szCs w:val="21"/>
              </w:rPr>
            </w:pPr>
            <w:r w:rsidRPr="00667650">
              <w:rPr>
                <w:rFonts w:asciiTheme="majorEastAsia" w:eastAsiaTheme="majorEastAsia" w:hAnsiTheme="majorEastAsia" w:cs="宋体" w:hint="eastAsia"/>
                <w:b/>
                <w:color w:val="000000"/>
                <w:kern w:val="0"/>
                <w:szCs w:val="21"/>
              </w:rPr>
              <w:lastRenderedPageBreak/>
              <w:t>4</w:t>
            </w:r>
          </w:p>
        </w:tc>
        <w:tc>
          <w:tcPr>
            <w:tcW w:w="1625" w:type="dxa"/>
            <w:tcBorders>
              <w:top w:val="nil"/>
              <w:left w:val="nil"/>
              <w:bottom w:val="single" w:sz="4" w:space="0" w:color="auto"/>
              <w:right w:val="single" w:sz="4" w:space="0" w:color="auto"/>
            </w:tcBorders>
            <w:shd w:val="clear" w:color="auto" w:fill="auto"/>
            <w:noWrap/>
            <w:vAlign w:val="center"/>
            <w:hideMark/>
          </w:tcPr>
          <w:p w:rsidR="002B68C9" w:rsidRPr="00667650" w:rsidRDefault="002B68C9" w:rsidP="000C1144">
            <w:pPr>
              <w:widowControl/>
              <w:jc w:val="left"/>
              <w:rPr>
                <w:rFonts w:asciiTheme="majorEastAsia" w:eastAsiaTheme="majorEastAsia" w:hAnsiTheme="majorEastAsia" w:cs="宋体"/>
                <w:b/>
                <w:color w:val="000000"/>
                <w:kern w:val="0"/>
                <w:szCs w:val="21"/>
              </w:rPr>
            </w:pPr>
            <w:r w:rsidRPr="00667650">
              <w:rPr>
                <w:rFonts w:asciiTheme="majorEastAsia" w:eastAsiaTheme="majorEastAsia" w:hAnsiTheme="majorEastAsia" w:cs="宋体" w:hint="eastAsia"/>
                <w:b/>
                <w:color w:val="000000"/>
                <w:kern w:val="0"/>
                <w:szCs w:val="21"/>
              </w:rPr>
              <w:t>基于深度学习的划片机切割质量预测</w:t>
            </w:r>
          </w:p>
        </w:tc>
        <w:tc>
          <w:tcPr>
            <w:tcW w:w="1170" w:type="dxa"/>
            <w:tcBorders>
              <w:top w:val="nil"/>
              <w:left w:val="nil"/>
              <w:bottom w:val="single" w:sz="4" w:space="0" w:color="auto"/>
              <w:right w:val="single" w:sz="4" w:space="0" w:color="auto"/>
            </w:tcBorders>
            <w:shd w:val="clear" w:color="auto" w:fill="auto"/>
            <w:noWrap/>
            <w:vAlign w:val="center"/>
            <w:hideMark/>
          </w:tcPr>
          <w:p w:rsidR="002B68C9" w:rsidRPr="00667650" w:rsidRDefault="001F39DB" w:rsidP="000C1144">
            <w:pPr>
              <w:widowControl/>
              <w:jc w:val="left"/>
              <w:rPr>
                <w:rFonts w:asciiTheme="majorEastAsia" w:eastAsiaTheme="majorEastAsia" w:hAnsiTheme="majorEastAsia" w:cs="宋体"/>
                <w:b/>
                <w:color w:val="000000"/>
                <w:kern w:val="0"/>
                <w:szCs w:val="21"/>
              </w:rPr>
            </w:pPr>
            <w:r w:rsidRPr="00667650">
              <w:rPr>
                <w:rFonts w:asciiTheme="majorEastAsia" w:eastAsiaTheme="majorEastAsia" w:hAnsiTheme="majorEastAsia" w:cs="宋体" w:hint="eastAsia"/>
                <w:b/>
                <w:color w:val="000000"/>
                <w:kern w:val="0"/>
                <w:szCs w:val="21"/>
              </w:rPr>
              <w:t>6个月以上</w:t>
            </w:r>
          </w:p>
        </w:tc>
        <w:tc>
          <w:tcPr>
            <w:tcW w:w="2025" w:type="dxa"/>
            <w:tcBorders>
              <w:top w:val="nil"/>
              <w:left w:val="nil"/>
              <w:bottom w:val="single" w:sz="4" w:space="0" w:color="auto"/>
              <w:right w:val="single" w:sz="4" w:space="0" w:color="auto"/>
            </w:tcBorders>
            <w:shd w:val="clear" w:color="auto" w:fill="auto"/>
            <w:noWrap/>
            <w:vAlign w:val="center"/>
            <w:hideMark/>
          </w:tcPr>
          <w:p w:rsidR="002B68C9" w:rsidRPr="00667650" w:rsidRDefault="002B68C9" w:rsidP="00B87E4F">
            <w:pPr>
              <w:widowControl/>
              <w:spacing w:after="240"/>
              <w:jc w:val="left"/>
              <w:rPr>
                <w:rFonts w:asciiTheme="majorEastAsia" w:eastAsiaTheme="majorEastAsia" w:hAnsiTheme="majorEastAsia" w:cs="宋体"/>
                <w:b/>
                <w:color w:val="000000"/>
                <w:kern w:val="0"/>
                <w:szCs w:val="21"/>
              </w:rPr>
            </w:pPr>
            <w:r w:rsidRPr="00667650">
              <w:rPr>
                <w:rFonts w:asciiTheme="majorEastAsia" w:eastAsiaTheme="majorEastAsia" w:hAnsiTheme="majorEastAsia" w:cs="宋体" w:hint="eastAsia"/>
                <w:b/>
                <w:color w:val="000000"/>
                <w:kern w:val="0"/>
                <w:szCs w:val="21"/>
              </w:rPr>
              <w:t>（1）分析影响划片机切割质量的因素</w:t>
            </w:r>
            <w:r w:rsidRPr="00667650">
              <w:rPr>
                <w:rFonts w:asciiTheme="majorEastAsia" w:eastAsiaTheme="majorEastAsia" w:hAnsiTheme="majorEastAsia" w:cs="宋体" w:hint="eastAsia"/>
                <w:b/>
                <w:color w:val="000000"/>
                <w:kern w:val="0"/>
                <w:szCs w:val="21"/>
              </w:rPr>
              <w:br/>
              <w:t>（2）建立切割质量预测网络，并调整参数优化</w:t>
            </w:r>
            <w:r w:rsidRPr="00667650">
              <w:rPr>
                <w:rFonts w:asciiTheme="majorEastAsia" w:eastAsiaTheme="majorEastAsia" w:hAnsiTheme="majorEastAsia" w:cs="宋体" w:hint="eastAsia"/>
                <w:b/>
                <w:color w:val="000000"/>
                <w:kern w:val="0"/>
                <w:szCs w:val="21"/>
              </w:rPr>
              <w:br/>
              <w:t>（3）预测切割质量提前预警，并引导切割参数优化，预防切割品质下降</w:t>
            </w:r>
          </w:p>
        </w:tc>
        <w:tc>
          <w:tcPr>
            <w:tcW w:w="1134" w:type="dxa"/>
            <w:tcBorders>
              <w:top w:val="nil"/>
              <w:left w:val="nil"/>
              <w:bottom w:val="single" w:sz="4" w:space="0" w:color="auto"/>
              <w:right w:val="single" w:sz="4" w:space="0" w:color="auto"/>
            </w:tcBorders>
            <w:shd w:val="clear" w:color="auto" w:fill="auto"/>
            <w:noWrap/>
            <w:vAlign w:val="center"/>
            <w:hideMark/>
          </w:tcPr>
          <w:p w:rsidR="002B68C9" w:rsidRPr="00667650" w:rsidRDefault="002B68C9" w:rsidP="002B68C9">
            <w:pPr>
              <w:widowControl/>
              <w:jc w:val="center"/>
              <w:rPr>
                <w:rFonts w:asciiTheme="majorEastAsia" w:eastAsiaTheme="majorEastAsia" w:hAnsiTheme="majorEastAsia" w:cs="宋体"/>
                <w:b/>
                <w:color w:val="000000"/>
                <w:kern w:val="0"/>
                <w:szCs w:val="21"/>
              </w:rPr>
            </w:pPr>
            <w:r w:rsidRPr="00667650">
              <w:rPr>
                <w:rFonts w:asciiTheme="majorEastAsia" w:eastAsiaTheme="majorEastAsia" w:hAnsiTheme="majorEastAsia" w:cs="宋体" w:hint="eastAsia"/>
                <w:b/>
                <w:color w:val="000000"/>
                <w:kern w:val="0"/>
                <w:szCs w:val="21"/>
              </w:rPr>
              <w:t>石军</w:t>
            </w:r>
          </w:p>
        </w:tc>
        <w:tc>
          <w:tcPr>
            <w:tcW w:w="776" w:type="dxa"/>
            <w:tcBorders>
              <w:top w:val="nil"/>
              <w:left w:val="nil"/>
              <w:bottom w:val="single" w:sz="4" w:space="0" w:color="auto"/>
              <w:right w:val="single" w:sz="4" w:space="0" w:color="auto"/>
            </w:tcBorders>
            <w:shd w:val="clear" w:color="auto" w:fill="auto"/>
            <w:noWrap/>
            <w:vAlign w:val="center"/>
            <w:hideMark/>
          </w:tcPr>
          <w:p w:rsidR="002B68C9" w:rsidRPr="00667650" w:rsidRDefault="002B68C9" w:rsidP="009562D6">
            <w:pPr>
              <w:widowControl/>
              <w:jc w:val="center"/>
              <w:rPr>
                <w:rFonts w:asciiTheme="majorEastAsia" w:eastAsiaTheme="majorEastAsia" w:hAnsiTheme="majorEastAsia" w:cs="宋体"/>
                <w:b/>
                <w:color w:val="000000"/>
                <w:kern w:val="0"/>
                <w:szCs w:val="21"/>
              </w:rPr>
            </w:pPr>
            <w:r w:rsidRPr="00667650">
              <w:rPr>
                <w:rFonts w:asciiTheme="majorEastAsia" w:eastAsiaTheme="majorEastAsia" w:hAnsiTheme="majorEastAsia" w:cs="宋体" w:hint="eastAsia"/>
                <w:b/>
                <w:color w:val="000000"/>
                <w:kern w:val="0"/>
                <w:szCs w:val="21"/>
              </w:rPr>
              <w:t>1</w:t>
            </w:r>
          </w:p>
        </w:tc>
        <w:tc>
          <w:tcPr>
            <w:tcW w:w="1844" w:type="dxa"/>
            <w:tcBorders>
              <w:top w:val="nil"/>
              <w:left w:val="nil"/>
              <w:bottom w:val="single" w:sz="4" w:space="0" w:color="auto"/>
              <w:right w:val="single" w:sz="4" w:space="0" w:color="auto"/>
            </w:tcBorders>
            <w:shd w:val="clear" w:color="auto" w:fill="auto"/>
            <w:noWrap/>
            <w:vAlign w:val="center"/>
            <w:hideMark/>
          </w:tcPr>
          <w:p w:rsidR="002B68C9" w:rsidRPr="00667650" w:rsidRDefault="002B68C9" w:rsidP="000C1144">
            <w:pPr>
              <w:widowControl/>
              <w:jc w:val="left"/>
              <w:rPr>
                <w:rFonts w:asciiTheme="majorEastAsia" w:eastAsiaTheme="majorEastAsia" w:hAnsiTheme="majorEastAsia" w:cs="宋体"/>
                <w:b/>
                <w:color w:val="000000"/>
                <w:kern w:val="0"/>
                <w:szCs w:val="21"/>
              </w:rPr>
            </w:pPr>
            <w:r w:rsidRPr="00667650">
              <w:rPr>
                <w:rFonts w:asciiTheme="majorEastAsia" w:eastAsiaTheme="majorEastAsia" w:hAnsiTheme="majorEastAsia" w:cs="宋体" w:hint="eastAsia"/>
                <w:b/>
                <w:kern w:val="0"/>
                <w:szCs w:val="21"/>
              </w:rPr>
              <w:t>电子信息、计算机等</w:t>
            </w:r>
          </w:p>
        </w:tc>
      </w:tr>
      <w:tr w:rsidR="00244F63" w:rsidRPr="00244F63" w:rsidTr="00244F63">
        <w:trPr>
          <w:trHeight w:val="288"/>
        </w:trPr>
        <w:tc>
          <w:tcPr>
            <w:tcW w:w="437" w:type="dxa"/>
            <w:tcBorders>
              <w:top w:val="nil"/>
              <w:left w:val="single" w:sz="4" w:space="0" w:color="auto"/>
              <w:bottom w:val="single" w:sz="4" w:space="0" w:color="auto"/>
              <w:right w:val="single" w:sz="4" w:space="0" w:color="auto"/>
            </w:tcBorders>
            <w:shd w:val="clear" w:color="auto" w:fill="auto"/>
            <w:noWrap/>
            <w:vAlign w:val="center"/>
            <w:hideMark/>
          </w:tcPr>
          <w:p w:rsidR="00244F63" w:rsidRPr="00667650" w:rsidRDefault="00244F63" w:rsidP="00B87E4F">
            <w:pPr>
              <w:widowControl/>
              <w:jc w:val="center"/>
              <w:rPr>
                <w:rFonts w:asciiTheme="majorEastAsia" w:eastAsiaTheme="majorEastAsia" w:hAnsiTheme="majorEastAsia" w:cs="宋体"/>
                <w:b/>
                <w:color w:val="000000"/>
                <w:kern w:val="0"/>
                <w:szCs w:val="21"/>
              </w:rPr>
            </w:pPr>
            <w:r w:rsidRPr="00667650">
              <w:rPr>
                <w:rFonts w:asciiTheme="majorEastAsia" w:eastAsiaTheme="majorEastAsia" w:hAnsiTheme="majorEastAsia" w:cs="宋体" w:hint="eastAsia"/>
                <w:b/>
                <w:color w:val="000000"/>
                <w:kern w:val="0"/>
                <w:szCs w:val="21"/>
              </w:rPr>
              <w:t>5</w:t>
            </w:r>
          </w:p>
        </w:tc>
        <w:tc>
          <w:tcPr>
            <w:tcW w:w="1625" w:type="dxa"/>
            <w:tcBorders>
              <w:top w:val="nil"/>
              <w:left w:val="nil"/>
              <w:bottom w:val="single" w:sz="4" w:space="0" w:color="auto"/>
              <w:right w:val="single" w:sz="4" w:space="0" w:color="auto"/>
            </w:tcBorders>
            <w:shd w:val="clear" w:color="auto" w:fill="auto"/>
            <w:noWrap/>
            <w:vAlign w:val="center"/>
            <w:hideMark/>
          </w:tcPr>
          <w:p w:rsidR="00244F63" w:rsidRPr="00667650" w:rsidRDefault="00244F63" w:rsidP="00B87E4F">
            <w:pPr>
              <w:widowControl/>
              <w:jc w:val="left"/>
              <w:rPr>
                <w:rFonts w:asciiTheme="majorEastAsia" w:eastAsiaTheme="majorEastAsia" w:hAnsiTheme="majorEastAsia"/>
                <w:b/>
                <w:color w:val="000000"/>
                <w:kern w:val="0"/>
                <w:szCs w:val="21"/>
                <w:highlight w:val="yellow"/>
              </w:rPr>
            </w:pPr>
            <w:r w:rsidRPr="00667650">
              <w:rPr>
                <w:rFonts w:asciiTheme="majorEastAsia" w:eastAsiaTheme="majorEastAsia" w:hAnsiTheme="majorEastAsia" w:cs="宋体" w:hint="eastAsia"/>
                <w:b/>
                <w:color w:val="000000"/>
                <w:kern w:val="0"/>
                <w:szCs w:val="21"/>
                <w:highlight w:val="yellow"/>
              </w:rPr>
              <w:br/>
            </w:r>
            <w:r w:rsidRPr="00667650">
              <w:rPr>
                <w:rFonts w:asciiTheme="majorEastAsia" w:eastAsiaTheme="majorEastAsia" w:hAnsiTheme="majorEastAsia" w:cs="宋体" w:hint="eastAsia"/>
                <w:b/>
                <w:color w:val="000000"/>
                <w:kern w:val="0"/>
                <w:szCs w:val="21"/>
              </w:rPr>
              <w:t>锅炉气体氛围监测系统</w:t>
            </w:r>
          </w:p>
        </w:tc>
        <w:tc>
          <w:tcPr>
            <w:tcW w:w="1170" w:type="dxa"/>
            <w:tcBorders>
              <w:top w:val="nil"/>
              <w:left w:val="nil"/>
              <w:bottom w:val="single" w:sz="4" w:space="0" w:color="auto"/>
              <w:right w:val="single" w:sz="4" w:space="0" w:color="auto"/>
            </w:tcBorders>
            <w:shd w:val="clear" w:color="auto" w:fill="auto"/>
            <w:noWrap/>
            <w:vAlign w:val="center"/>
            <w:hideMark/>
          </w:tcPr>
          <w:p w:rsidR="00244F63" w:rsidRPr="00667650" w:rsidRDefault="00244F63" w:rsidP="00B87E4F">
            <w:pPr>
              <w:widowControl/>
              <w:jc w:val="center"/>
              <w:rPr>
                <w:rFonts w:asciiTheme="majorEastAsia" w:eastAsiaTheme="majorEastAsia" w:hAnsiTheme="majorEastAsia"/>
                <w:b/>
                <w:color w:val="000000"/>
                <w:kern w:val="0"/>
                <w:szCs w:val="21"/>
              </w:rPr>
            </w:pPr>
            <w:r w:rsidRPr="00667650">
              <w:rPr>
                <w:rFonts w:asciiTheme="majorEastAsia" w:eastAsiaTheme="majorEastAsia" w:hAnsiTheme="majorEastAsia" w:cs="宋体" w:hint="eastAsia"/>
                <w:b/>
                <w:color w:val="000000"/>
                <w:kern w:val="0"/>
                <w:szCs w:val="21"/>
              </w:rPr>
              <w:t>6-12个月</w:t>
            </w:r>
          </w:p>
        </w:tc>
        <w:tc>
          <w:tcPr>
            <w:tcW w:w="2025" w:type="dxa"/>
            <w:tcBorders>
              <w:top w:val="nil"/>
              <w:left w:val="nil"/>
              <w:bottom w:val="single" w:sz="4" w:space="0" w:color="auto"/>
              <w:right w:val="single" w:sz="4" w:space="0" w:color="auto"/>
            </w:tcBorders>
            <w:shd w:val="clear" w:color="auto" w:fill="auto"/>
            <w:noWrap/>
            <w:vAlign w:val="center"/>
            <w:hideMark/>
          </w:tcPr>
          <w:p w:rsidR="00244F63" w:rsidRPr="00667650" w:rsidRDefault="00244F63" w:rsidP="00B87E4F">
            <w:pPr>
              <w:widowControl/>
              <w:spacing w:after="240"/>
              <w:jc w:val="left"/>
              <w:rPr>
                <w:rFonts w:asciiTheme="majorEastAsia" w:eastAsiaTheme="majorEastAsia" w:hAnsiTheme="majorEastAsia"/>
                <w:b/>
                <w:color w:val="000000"/>
                <w:kern w:val="0"/>
                <w:szCs w:val="21"/>
              </w:rPr>
            </w:pPr>
            <w:r w:rsidRPr="00667650">
              <w:rPr>
                <w:rFonts w:asciiTheme="majorEastAsia" w:eastAsiaTheme="majorEastAsia" w:hAnsiTheme="majorEastAsia" w:cs="宋体" w:hint="eastAsia"/>
                <w:b/>
                <w:color w:val="000000"/>
                <w:kern w:val="0"/>
                <w:szCs w:val="21"/>
              </w:rPr>
              <w:t>（1）燃煤锅炉近水冷</w:t>
            </w:r>
            <w:proofErr w:type="gramStart"/>
            <w:r w:rsidRPr="00667650">
              <w:rPr>
                <w:rFonts w:asciiTheme="majorEastAsia" w:eastAsiaTheme="majorEastAsia" w:hAnsiTheme="majorEastAsia" w:cs="宋体" w:hint="eastAsia"/>
                <w:b/>
                <w:color w:val="000000"/>
                <w:kern w:val="0"/>
                <w:szCs w:val="21"/>
              </w:rPr>
              <w:t>壁附近</w:t>
            </w:r>
            <w:proofErr w:type="gramEnd"/>
            <w:r w:rsidRPr="00667650">
              <w:rPr>
                <w:rFonts w:asciiTheme="majorEastAsia" w:eastAsiaTheme="majorEastAsia" w:hAnsiTheme="majorEastAsia" w:cs="宋体" w:hint="eastAsia"/>
                <w:b/>
                <w:color w:val="000000"/>
                <w:kern w:val="0"/>
                <w:szCs w:val="21"/>
              </w:rPr>
              <w:t>气体取样及分析。</w:t>
            </w:r>
          </w:p>
          <w:p w:rsidR="00244F63" w:rsidRPr="00667650" w:rsidRDefault="00244F63" w:rsidP="00B87E4F">
            <w:pPr>
              <w:widowControl/>
              <w:spacing w:after="240"/>
              <w:jc w:val="left"/>
              <w:rPr>
                <w:rFonts w:asciiTheme="majorEastAsia" w:eastAsiaTheme="majorEastAsia" w:hAnsiTheme="majorEastAsia"/>
                <w:b/>
                <w:color w:val="000000"/>
                <w:kern w:val="0"/>
                <w:szCs w:val="21"/>
              </w:rPr>
            </w:pPr>
            <w:r w:rsidRPr="00667650">
              <w:rPr>
                <w:rFonts w:asciiTheme="majorEastAsia" w:eastAsiaTheme="majorEastAsia" w:hAnsiTheme="majorEastAsia" w:cs="宋体" w:hint="eastAsia"/>
                <w:b/>
                <w:color w:val="000000"/>
                <w:kern w:val="0"/>
                <w:szCs w:val="21"/>
              </w:rPr>
              <w:t>（</w:t>
            </w:r>
            <w:r w:rsidRPr="00667650">
              <w:rPr>
                <w:rFonts w:asciiTheme="majorEastAsia" w:eastAsiaTheme="majorEastAsia" w:hAnsiTheme="majorEastAsia" w:cs="宋体"/>
                <w:b/>
                <w:color w:val="000000"/>
                <w:kern w:val="0"/>
                <w:szCs w:val="21"/>
              </w:rPr>
              <w:t>2</w:t>
            </w:r>
            <w:r w:rsidRPr="00667650">
              <w:rPr>
                <w:rFonts w:asciiTheme="majorEastAsia" w:eastAsiaTheme="majorEastAsia" w:hAnsiTheme="majorEastAsia" w:cs="宋体" w:hint="eastAsia"/>
                <w:b/>
                <w:color w:val="000000"/>
                <w:kern w:val="0"/>
                <w:szCs w:val="21"/>
              </w:rPr>
              <w:t>）高温烟气传感测量技术。</w:t>
            </w:r>
          </w:p>
        </w:tc>
        <w:tc>
          <w:tcPr>
            <w:tcW w:w="1134" w:type="dxa"/>
            <w:tcBorders>
              <w:top w:val="nil"/>
              <w:left w:val="nil"/>
              <w:bottom w:val="single" w:sz="4" w:space="0" w:color="auto"/>
              <w:right w:val="single" w:sz="4" w:space="0" w:color="auto"/>
            </w:tcBorders>
            <w:shd w:val="clear" w:color="auto" w:fill="auto"/>
            <w:noWrap/>
            <w:vAlign w:val="center"/>
            <w:hideMark/>
          </w:tcPr>
          <w:p w:rsidR="00244F63" w:rsidRPr="00667650" w:rsidRDefault="00244F63" w:rsidP="00B87E4F">
            <w:pPr>
              <w:widowControl/>
              <w:jc w:val="left"/>
              <w:rPr>
                <w:rFonts w:asciiTheme="majorEastAsia" w:eastAsiaTheme="majorEastAsia" w:hAnsiTheme="majorEastAsia"/>
                <w:b/>
                <w:color w:val="000000"/>
                <w:kern w:val="0"/>
                <w:szCs w:val="21"/>
                <w:highlight w:val="yellow"/>
              </w:rPr>
            </w:pPr>
            <w:r w:rsidRPr="00667650">
              <w:rPr>
                <w:rFonts w:asciiTheme="majorEastAsia" w:eastAsiaTheme="majorEastAsia" w:hAnsiTheme="majorEastAsia" w:cs="宋体" w:hint="eastAsia"/>
                <w:b/>
                <w:color w:val="000000"/>
                <w:kern w:val="0"/>
                <w:szCs w:val="21"/>
              </w:rPr>
              <w:t>赵静涛</w:t>
            </w:r>
          </w:p>
        </w:tc>
        <w:tc>
          <w:tcPr>
            <w:tcW w:w="776" w:type="dxa"/>
            <w:tcBorders>
              <w:top w:val="nil"/>
              <w:left w:val="nil"/>
              <w:bottom w:val="single" w:sz="4" w:space="0" w:color="auto"/>
              <w:right w:val="single" w:sz="4" w:space="0" w:color="auto"/>
            </w:tcBorders>
            <w:shd w:val="clear" w:color="auto" w:fill="auto"/>
            <w:noWrap/>
            <w:vAlign w:val="center"/>
            <w:hideMark/>
          </w:tcPr>
          <w:p w:rsidR="00244F63" w:rsidRPr="00667650" w:rsidRDefault="00244F63" w:rsidP="00B87E4F">
            <w:pPr>
              <w:widowControl/>
              <w:jc w:val="center"/>
              <w:rPr>
                <w:rFonts w:asciiTheme="majorEastAsia" w:eastAsiaTheme="majorEastAsia" w:hAnsiTheme="majorEastAsia"/>
                <w:b/>
                <w:color w:val="000000"/>
                <w:kern w:val="0"/>
                <w:szCs w:val="21"/>
              </w:rPr>
            </w:pPr>
            <w:r w:rsidRPr="00667650">
              <w:rPr>
                <w:rFonts w:asciiTheme="majorEastAsia" w:eastAsiaTheme="majorEastAsia" w:hAnsiTheme="majorEastAsia" w:cs="宋体"/>
                <w:b/>
                <w:color w:val="000000"/>
                <w:kern w:val="0"/>
                <w:szCs w:val="21"/>
              </w:rPr>
              <w:t>1</w:t>
            </w:r>
          </w:p>
        </w:tc>
        <w:tc>
          <w:tcPr>
            <w:tcW w:w="1844" w:type="dxa"/>
            <w:tcBorders>
              <w:top w:val="nil"/>
              <w:left w:val="nil"/>
              <w:bottom w:val="single" w:sz="4" w:space="0" w:color="auto"/>
              <w:right w:val="single" w:sz="4" w:space="0" w:color="auto"/>
            </w:tcBorders>
            <w:shd w:val="clear" w:color="auto" w:fill="auto"/>
            <w:noWrap/>
            <w:vAlign w:val="center"/>
            <w:hideMark/>
          </w:tcPr>
          <w:p w:rsidR="00244F63" w:rsidRPr="00667650" w:rsidRDefault="00244F63" w:rsidP="00B87E4F">
            <w:pPr>
              <w:widowControl/>
              <w:jc w:val="left"/>
              <w:rPr>
                <w:rFonts w:asciiTheme="majorEastAsia" w:eastAsiaTheme="majorEastAsia" w:hAnsiTheme="majorEastAsia"/>
                <w:b/>
                <w:kern w:val="0"/>
                <w:szCs w:val="21"/>
              </w:rPr>
            </w:pPr>
            <w:r w:rsidRPr="00667650">
              <w:rPr>
                <w:rFonts w:asciiTheme="majorEastAsia" w:eastAsiaTheme="majorEastAsia" w:hAnsiTheme="majorEastAsia" w:cs="宋体" w:hint="eastAsia"/>
                <w:b/>
                <w:kern w:val="0"/>
                <w:szCs w:val="21"/>
              </w:rPr>
              <w:t>电力系统检测与控制、信息与通信工程、电工理论与新技术、智能电网信息与通信工程</w:t>
            </w:r>
          </w:p>
        </w:tc>
      </w:tr>
      <w:tr w:rsidR="00244F63" w:rsidRPr="00244F63" w:rsidTr="00244F63">
        <w:trPr>
          <w:trHeight w:val="288"/>
        </w:trPr>
        <w:tc>
          <w:tcPr>
            <w:tcW w:w="437" w:type="dxa"/>
            <w:tcBorders>
              <w:top w:val="nil"/>
              <w:left w:val="single" w:sz="4" w:space="0" w:color="auto"/>
              <w:bottom w:val="single" w:sz="4" w:space="0" w:color="auto"/>
              <w:right w:val="single" w:sz="4" w:space="0" w:color="auto"/>
            </w:tcBorders>
            <w:shd w:val="clear" w:color="auto" w:fill="auto"/>
            <w:noWrap/>
            <w:vAlign w:val="center"/>
            <w:hideMark/>
          </w:tcPr>
          <w:p w:rsidR="00244F63" w:rsidRPr="00667650" w:rsidRDefault="00244F63" w:rsidP="000C1144">
            <w:pPr>
              <w:widowControl/>
              <w:jc w:val="center"/>
              <w:rPr>
                <w:rFonts w:asciiTheme="majorEastAsia" w:eastAsiaTheme="majorEastAsia" w:hAnsiTheme="majorEastAsia" w:cs="宋体"/>
                <w:b/>
                <w:color w:val="000000"/>
                <w:kern w:val="0"/>
                <w:szCs w:val="21"/>
              </w:rPr>
            </w:pPr>
            <w:r w:rsidRPr="00667650">
              <w:rPr>
                <w:rFonts w:asciiTheme="majorEastAsia" w:eastAsiaTheme="majorEastAsia" w:hAnsiTheme="majorEastAsia" w:cs="宋体" w:hint="eastAsia"/>
                <w:b/>
                <w:color w:val="000000"/>
                <w:kern w:val="0"/>
                <w:szCs w:val="21"/>
              </w:rPr>
              <w:t>6</w:t>
            </w:r>
          </w:p>
        </w:tc>
        <w:tc>
          <w:tcPr>
            <w:tcW w:w="1625" w:type="dxa"/>
            <w:tcBorders>
              <w:top w:val="nil"/>
              <w:left w:val="nil"/>
              <w:bottom w:val="single" w:sz="4" w:space="0" w:color="auto"/>
              <w:right w:val="single" w:sz="4" w:space="0" w:color="auto"/>
            </w:tcBorders>
            <w:shd w:val="clear" w:color="auto" w:fill="auto"/>
            <w:noWrap/>
            <w:vAlign w:val="center"/>
            <w:hideMark/>
          </w:tcPr>
          <w:p w:rsidR="00244F63" w:rsidRPr="00667650" w:rsidRDefault="00244F63" w:rsidP="00B87E4F">
            <w:pPr>
              <w:widowControl/>
              <w:jc w:val="left"/>
              <w:rPr>
                <w:rFonts w:asciiTheme="majorEastAsia" w:eastAsiaTheme="majorEastAsia" w:hAnsiTheme="majorEastAsia" w:cs="宋体"/>
                <w:b/>
                <w:color w:val="000000"/>
                <w:kern w:val="0"/>
                <w:szCs w:val="21"/>
              </w:rPr>
            </w:pPr>
            <w:r w:rsidRPr="00667650">
              <w:rPr>
                <w:rFonts w:asciiTheme="majorEastAsia" w:eastAsiaTheme="majorEastAsia" w:hAnsiTheme="majorEastAsia" w:cs="宋体" w:hint="eastAsia"/>
                <w:b/>
                <w:color w:val="000000"/>
                <w:kern w:val="0"/>
                <w:szCs w:val="21"/>
              </w:rPr>
              <w:t>多组分烟气分析仪</w:t>
            </w:r>
          </w:p>
        </w:tc>
        <w:tc>
          <w:tcPr>
            <w:tcW w:w="1170" w:type="dxa"/>
            <w:tcBorders>
              <w:top w:val="nil"/>
              <w:left w:val="nil"/>
              <w:bottom w:val="single" w:sz="4" w:space="0" w:color="auto"/>
              <w:right w:val="single" w:sz="4" w:space="0" w:color="auto"/>
            </w:tcBorders>
            <w:shd w:val="clear" w:color="auto" w:fill="auto"/>
            <w:noWrap/>
            <w:vAlign w:val="center"/>
            <w:hideMark/>
          </w:tcPr>
          <w:p w:rsidR="00244F63" w:rsidRPr="00667650" w:rsidRDefault="00244F63" w:rsidP="00B87E4F">
            <w:pPr>
              <w:widowControl/>
              <w:jc w:val="left"/>
              <w:rPr>
                <w:rFonts w:asciiTheme="majorEastAsia" w:eastAsiaTheme="majorEastAsia" w:hAnsiTheme="majorEastAsia" w:cs="宋体"/>
                <w:b/>
                <w:color w:val="000000"/>
                <w:kern w:val="0"/>
                <w:szCs w:val="21"/>
              </w:rPr>
            </w:pPr>
            <w:r w:rsidRPr="00667650">
              <w:rPr>
                <w:rFonts w:asciiTheme="majorEastAsia" w:eastAsiaTheme="majorEastAsia" w:hAnsiTheme="majorEastAsia" w:cs="宋体"/>
                <w:b/>
                <w:color w:val="000000"/>
                <w:kern w:val="0"/>
                <w:szCs w:val="21"/>
              </w:rPr>
              <w:t>6-12</w:t>
            </w:r>
            <w:r w:rsidRPr="00667650">
              <w:rPr>
                <w:rFonts w:asciiTheme="majorEastAsia" w:eastAsiaTheme="majorEastAsia" w:hAnsiTheme="majorEastAsia" w:cs="宋体" w:hint="eastAsia"/>
                <w:b/>
                <w:color w:val="000000"/>
                <w:kern w:val="0"/>
                <w:szCs w:val="21"/>
              </w:rPr>
              <w:t>个月</w:t>
            </w:r>
          </w:p>
        </w:tc>
        <w:tc>
          <w:tcPr>
            <w:tcW w:w="2025" w:type="dxa"/>
            <w:tcBorders>
              <w:top w:val="nil"/>
              <w:left w:val="nil"/>
              <w:bottom w:val="single" w:sz="4" w:space="0" w:color="auto"/>
              <w:right w:val="single" w:sz="4" w:space="0" w:color="auto"/>
            </w:tcBorders>
            <w:shd w:val="clear" w:color="auto" w:fill="auto"/>
            <w:noWrap/>
            <w:vAlign w:val="center"/>
            <w:hideMark/>
          </w:tcPr>
          <w:p w:rsidR="00244F63" w:rsidRPr="00667650" w:rsidRDefault="00244F63" w:rsidP="00B87E4F">
            <w:pPr>
              <w:widowControl/>
              <w:jc w:val="left"/>
              <w:rPr>
                <w:rFonts w:asciiTheme="majorEastAsia" w:eastAsiaTheme="majorEastAsia" w:hAnsiTheme="majorEastAsia" w:cs="宋体"/>
                <w:b/>
                <w:color w:val="000000"/>
                <w:kern w:val="0"/>
                <w:szCs w:val="21"/>
              </w:rPr>
            </w:pPr>
            <w:r w:rsidRPr="00667650">
              <w:rPr>
                <w:rFonts w:asciiTheme="majorEastAsia" w:eastAsiaTheme="majorEastAsia" w:hAnsiTheme="majorEastAsia" w:cs="宋体" w:hint="eastAsia"/>
                <w:b/>
                <w:color w:val="000000"/>
                <w:kern w:val="0"/>
                <w:szCs w:val="21"/>
              </w:rPr>
              <w:t>（</w:t>
            </w:r>
            <w:r w:rsidRPr="00667650">
              <w:rPr>
                <w:rFonts w:asciiTheme="majorEastAsia" w:eastAsiaTheme="majorEastAsia" w:hAnsiTheme="majorEastAsia" w:cs="宋体"/>
                <w:b/>
                <w:color w:val="000000"/>
                <w:kern w:val="0"/>
                <w:szCs w:val="21"/>
              </w:rPr>
              <w:t>1</w:t>
            </w:r>
            <w:r w:rsidRPr="00667650">
              <w:rPr>
                <w:rFonts w:asciiTheme="majorEastAsia" w:eastAsiaTheme="majorEastAsia" w:hAnsiTheme="majorEastAsia" w:cs="宋体" w:hint="eastAsia"/>
                <w:b/>
                <w:color w:val="000000"/>
                <w:kern w:val="0"/>
                <w:szCs w:val="21"/>
              </w:rPr>
              <w:t>）电厂烟道气体组分采样分析。</w:t>
            </w:r>
          </w:p>
          <w:p w:rsidR="00244F63" w:rsidRPr="00667650" w:rsidRDefault="00244F63" w:rsidP="00B87E4F">
            <w:pPr>
              <w:widowControl/>
              <w:jc w:val="left"/>
              <w:rPr>
                <w:rFonts w:asciiTheme="majorEastAsia" w:eastAsiaTheme="majorEastAsia" w:hAnsiTheme="majorEastAsia" w:cs="宋体"/>
                <w:b/>
                <w:color w:val="000000"/>
                <w:kern w:val="0"/>
                <w:szCs w:val="21"/>
              </w:rPr>
            </w:pPr>
            <w:r w:rsidRPr="00667650">
              <w:rPr>
                <w:rFonts w:asciiTheme="majorEastAsia" w:eastAsiaTheme="majorEastAsia" w:hAnsiTheme="majorEastAsia" w:cs="宋体" w:hint="eastAsia"/>
                <w:b/>
                <w:color w:val="000000"/>
                <w:kern w:val="0"/>
                <w:szCs w:val="21"/>
              </w:rPr>
              <w:t>（</w:t>
            </w:r>
            <w:r w:rsidRPr="00667650">
              <w:rPr>
                <w:rFonts w:asciiTheme="majorEastAsia" w:eastAsiaTheme="majorEastAsia" w:hAnsiTheme="majorEastAsia" w:cs="宋体"/>
                <w:b/>
                <w:color w:val="000000"/>
                <w:kern w:val="0"/>
                <w:szCs w:val="21"/>
              </w:rPr>
              <w:t>2</w:t>
            </w:r>
            <w:r w:rsidRPr="00667650">
              <w:rPr>
                <w:rFonts w:asciiTheme="majorEastAsia" w:eastAsiaTheme="majorEastAsia" w:hAnsiTheme="majorEastAsia" w:cs="宋体" w:hint="eastAsia"/>
                <w:b/>
                <w:color w:val="000000"/>
                <w:kern w:val="0"/>
                <w:szCs w:val="21"/>
              </w:rPr>
              <w:t>）激光烟气组分传感技术。</w:t>
            </w:r>
          </w:p>
        </w:tc>
        <w:tc>
          <w:tcPr>
            <w:tcW w:w="1134" w:type="dxa"/>
            <w:tcBorders>
              <w:top w:val="nil"/>
              <w:left w:val="nil"/>
              <w:bottom w:val="single" w:sz="4" w:space="0" w:color="auto"/>
              <w:right w:val="single" w:sz="4" w:space="0" w:color="auto"/>
            </w:tcBorders>
            <w:shd w:val="clear" w:color="auto" w:fill="auto"/>
            <w:noWrap/>
            <w:vAlign w:val="center"/>
            <w:hideMark/>
          </w:tcPr>
          <w:p w:rsidR="00244F63" w:rsidRPr="00667650" w:rsidRDefault="00244F63" w:rsidP="00B87E4F">
            <w:pPr>
              <w:widowControl/>
              <w:jc w:val="left"/>
              <w:rPr>
                <w:rFonts w:asciiTheme="majorEastAsia" w:eastAsiaTheme="majorEastAsia" w:hAnsiTheme="majorEastAsia" w:cs="宋体"/>
                <w:b/>
                <w:color w:val="000000"/>
                <w:kern w:val="0"/>
                <w:szCs w:val="21"/>
              </w:rPr>
            </w:pPr>
            <w:r w:rsidRPr="00667650">
              <w:rPr>
                <w:rFonts w:asciiTheme="majorEastAsia" w:eastAsiaTheme="majorEastAsia" w:hAnsiTheme="majorEastAsia" w:cs="宋体" w:hint="eastAsia"/>
                <w:b/>
                <w:color w:val="000000"/>
                <w:kern w:val="0"/>
                <w:szCs w:val="21"/>
              </w:rPr>
              <w:t>赵静涛</w:t>
            </w:r>
          </w:p>
        </w:tc>
        <w:tc>
          <w:tcPr>
            <w:tcW w:w="776" w:type="dxa"/>
            <w:tcBorders>
              <w:top w:val="nil"/>
              <w:left w:val="nil"/>
              <w:bottom w:val="single" w:sz="4" w:space="0" w:color="auto"/>
              <w:right w:val="single" w:sz="4" w:space="0" w:color="auto"/>
            </w:tcBorders>
            <w:shd w:val="clear" w:color="auto" w:fill="auto"/>
            <w:noWrap/>
            <w:vAlign w:val="center"/>
            <w:hideMark/>
          </w:tcPr>
          <w:p w:rsidR="00244F63" w:rsidRPr="00667650" w:rsidRDefault="00244F63" w:rsidP="00B87E4F">
            <w:pPr>
              <w:widowControl/>
              <w:jc w:val="left"/>
              <w:rPr>
                <w:rFonts w:asciiTheme="majorEastAsia" w:eastAsiaTheme="majorEastAsia" w:hAnsiTheme="majorEastAsia" w:cs="宋体"/>
                <w:b/>
                <w:color w:val="000000"/>
                <w:kern w:val="0"/>
                <w:szCs w:val="21"/>
              </w:rPr>
            </w:pPr>
            <w:r w:rsidRPr="00667650">
              <w:rPr>
                <w:rFonts w:asciiTheme="majorEastAsia" w:eastAsiaTheme="majorEastAsia" w:hAnsiTheme="majorEastAsia" w:cs="宋体"/>
                <w:b/>
                <w:color w:val="000000"/>
                <w:kern w:val="0"/>
                <w:szCs w:val="21"/>
              </w:rPr>
              <w:t>1</w:t>
            </w:r>
          </w:p>
        </w:tc>
        <w:tc>
          <w:tcPr>
            <w:tcW w:w="1844" w:type="dxa"/>
            <w:tcBorders>
              <w:top w:val="nil"/>
              <w:left w:val="nil"/>
              <w:bottom w:val="single" w:sz="4" w:space="0" w:color="auto"/>
              <w:right w:val="single" w:sz="4" w:space="0" w:color="auto"/>
            </w:tcBorders>
            <w:shd w:val="clear" w:color="auto" w:fill="auto"/>
            <w:noWrap/>
            <w:vAlign w:val="center"/>
            <w:hideMark/>
          </w:tcPr>
          <w:p w:rsidR="00244F63" w:rsidRPr="00667650" w:rsidRDefault="00244F63" w:rsidP="00B87E4F">
            <w:pPr>
              <w:widowControl/>
              <w:jc w:val="left"/>
              <w:rPr>
                <w:rFonts w:asciiTheme="majorEastAsia" w:eastAsiaTheme="majorEastAsia" w:hAnsiTheme="majorEastAsia" w:cs="宋体"/>
                <w:b/>
                <w:color w:val="000000"/>
                <w:kern w:val="0"/>
                <w:szCs w:val="21"/>
              </w:rPr>
            </w:pPr>
            <w:r w:rsidRPr="00667650">
              <w:rPr>
                <w:rFonts w:asciiTheme="majorEastAsia" w:eastAsiaTheme="majorEastAsia" w:hAnsiTheme="majorEastAsia" w:cs="宋体"/>
                <w:b/>
                <w:color w:val="000000"/>
                <w:kern w:val="0"/>
                <w:szCs w:val="21"/>
              </w:rPr>
              <w:t>电力系统检测与控制、信息与通信工程、电工理论与新技术、智能电网信息与通信工程</w:t>
            </w:r>
          </w:p>
        </w:tc>
      </w:tr>
    </w:tbl>
    <w:p w:rsidR="0048468F" w:rsidRPr="00244F63" w:rsidRDefault="0048468F" w:rsidP="000C1144">
      <w:pPr>
        <w:rPr>
          <w:rFonts w:asciiTheme="majorEastAsia" w:eastAsiaTheme="majorEastAsia" w:hAnsiTheme="majorEastAsia"/>
          <w:b/>
          <w:szCs w:val="21"/>
        </w:rPr>
      </w:pPr>
    </w:p>
    <w:p w:rsidR="000C1144" w:rsidRPr="00527394" w:rsidRDefault="000C1144" w:rsidP="000C1144">
      <w:pPr>
        <w:rPr>
          <w:b/>
          <w:sz w:val="28"/>
          <w:szCs w:val="28"/>
        </w:rPr>
      </w:pPr>
      <w:r w:rsidRPr="00527394">
        <w:rPr>
          <w:b/>
          <w:sz w:val="28"/>
          <w:szCs w:val="28"/>
        </w:rPr>
        <w:t>三</w:t>
      </w:r>
      <w:r w:rsidRPr="00527394">
        <w:rPr>
          <w:rFonts w:hint="eastAsia"/>
          <w:b/>
          <w:sz w:val="28"/>
          <w:szCs w:val="28"/>
        </w:rPr>
        <w:t>、相关待遇</w:t>
      </w:r>
    </w:p>
    <w:p w:rsidR="000C1144" w:rsidRPr="00D44729" w:rsidRDefault="000C1144" w:rsidP="00527394">
      <w:pPr>
        <w:spacing w:line="360" w:lineRule="auto"/>
        <w:rPr>
          <w:sz w:val="24"/>
          <w:szCs w:val="24"/>
        </w:rPr>
      </w:pPr>
      <w:r w:rsidRPr="00527394">
        <w:rPr>
          <w:rFonts w:hint="eastAsia"/>
          <w:sz w:val="24"/>
          <w:szCs w:val="24"/>
        </w:rPr>
        <w:t>1</w:t>
      </w:r>
      <w:r w:rsidRPr="00527394">
        <w:rPr>
          <w:rFonts w:hint="eastAsia"/>
          <w:sz w:val="24"/>
          <w:szCs w:val="24"/>
        </w:rPr>
        <w:t>、生活补助</w:t>
      </w:r>
      <w:r w:rsidRPr="00527394">
        <w:rPr>
          <w:rFonts w:hint="eastAsia"/>
          <w:sz w:val="24"/>
          <w:szCs w:val="24"/>
        </w:rPr>
        <w:t xml:space="preserve">  </w:t>
      </w:r>
      <w:r w:rsidR="006B4B1E" w:rsidRPr="00527394">
        <w:rPr>
          <w:rFonts w:hint="eastAsia"/>
          <w:sz w:val="24"/>
          <w:szCs w:val="24"/>
        </w:rPr>
        <w:t xml:space="preserve">  </w:t>
      </w:r>
      <w:r w:rsidR="00D44729" w:rsidRPr="00667650">
        <w:rPr>
          <w:rFonts w:hint="eastAsia"/>
          <w:sz w:val="24"/>
          <w:szCs w:val="24"/>
        </w:rPr>
        <w:t>3000</w:t>
      </w:r>
      <w:r w:rsidR="00944963" w:rsidRPr="00667650">
        <w:rPr>
          <w:rFonts w:hint="eastAsia"/>
          <w:sz w:val="24"/>
          <w:szCs w:val="24"/>
        </w:rPr>
        <w:t>-4000</w:t>
      </w:r>
      <w:r w:rsidR="006B4B1E" w:rsidRPr="00667650">
        <w:rPr>
          <w:rFonts w:hint="eastAsia"/>
          <w:sz w:val="24"/>
          <w:szCs w:val="24"/>
        </w:rPr>
        <w:t>/</w:t>
      </w:r>
      <w:r w:rsidR="006B4B1E" w:rsidRPr="00667650">
        <w:rPr>
          <w:rFonts w:hint="eastAsia"/>
          <w:sz w:val="24"/>
          <w:szCs w:val="24"/>
        </w:rPr>
        <w:t>月</w:t>
      </w:r>
    </w:p>
    <w:p w:rsidR="006B4B1E" w:rsidRPr="00667650" w:rsidRDefault="006B4B1E" w:rsidP="00527394">
      <w:pPr>
        <w:spacing w:line="360" w:lineRule="auto"/>
        <w:rPr>
          <w:rFonts w:ascii="宋体" w:eastAsia="宋体" w:hAnsi="宋体" w:cs="宋体"/>
          <w:bCs/>
          <w:color w:val="000000"/>
          <w:kern w:val="0"/>
          <w:sz w:val="24"/>
          <w:szCs w:val="24"/>
        </w:rPr>
      </w:pPr>
      <w:r w:rsidRPr="00667650">
        <w:rPr>
          <w:rFonts w:hint="eastAsia"/>
          <w:sz w:val="24"/>
          <w:szCs w:val="24"/>
        </w:rPr>
        <w:t>2</w:t>
      </w:r>
      <w:r w:rsidRPr="00667650">
        <w:rPr>
          <w:rFonts w:hint="eastAsia"/>
          <w:sz w:val="24"/>
          <w:szCs w:val="24"/>
        </w:rPr>
        <w:t>、</w:t>
      </w:r>
      <w:r w:rsidRPr="00667650">
        <w:rPr>
          <w:rFonts w:ascii="宋体" w:eastAsia="宋体" w:hAnsi="宋体" w:cs="宋体" w:hint="eastAsia"/>
          <w:bCs/>
          <w:color w:val="000000"/>
          <w:kern w:val="0"/>
          <w:sz w:val="24"/>
          <w:szCs w:val="24"/>
        </w:rPr>
        <w:t xml:space="preserve">保险       </w:t>
      </w:r>
      <w:r w:rsidR="00D44729" w:rsidRPr="00667650">
        <w:rPr>
          <w:rFonts w:ascii="宋体" w:eastAsia="宋体" w:hAnsi="宋体" w:cs="宋体" w:hint="eastAsia"/>
          <w:bCs/>
          <w:color w:val="000000"/>
          <w:kern w:val="0"/>
          <w:sz w:val="24"/>
          <w:szCs w:val="24"/>
        </w:rPr>
        <w:t xml:space="preserve"> </w:t>
      </w:r>
      <w:r w:rsidRPr="00667650">
        <w:rPr>
          <w:rFonts w:ascii="宋体" w:eastAsia="宋体" w:hAnsi="宋体" w:cs="宋体" w:hint="eastAsia"/>
          <w:bCs/>
          <w:color w:val="000000"/>
          <w:kern w:val="0"/>
          <w:sz w:val="24"/>
          <w:szCs w:val="24"/>
        </w:rPr>
        <w:t xml:space="preserve">人身意外伤害险　</w:t>
      </w:r>
      <w:r w:rsidR="00D44729" w:rsidRPr="00667650">
        <w:rPr>
          <w:rFonts w:ascii="宋体" w:eastAsia="宋体" w:hAnsi="宋体" w:cs="宋体" w:hint="eastAsia"/>
          <w:bCs/>
          <w:color w:val="000000"/>
          <w:kern w:val="0"/>
          <w:sz w:val="24"/>
          <w:szCs w:val="24"/>
        </w:rPr>
        <w:t xml:space="preserve"> </w:t>
      </w:r>
    </w:p>
    <w:p w:rsidR="006B4B1E" w:rsidRPr="00667650" w:rsidRDefault="006B4B1E" w:rsidP="00527394">
      <w:pPr>
        <w:spacing w:line="360" w:lineRule="auto"/>
        <w:rPr>
          <w:rFonts w:ascii="宋体" w:eastAsia="宋体" w:hAnsi="宋体" w:cs="宋体"/>
          <w:bCs/>
          <w:color w:val="000000"/>
          <w:kern w:val="0"/>
          <w:sz w:val="24"/>
          <w:szCs w:val="24"/>
        </w:rPr>
      </w:pPr>
      <w:r w:rsidRPr="00667650">
        <w:rPr>
          <w:rFonts w:hint="eastAsia"/>
          <w:sz w:val="24"/>
          <w:szCs w:val="24"/>
        </w:rPr>
        <w:t>3</w:t>
      </w:r>
      <w:r w:rsidRPr="00667650">
        <w:rPr>
          <w:rFonts w:hint="eastAsia"/>
          <w:sz w:val="24"/>
          <w:szCs w:val="24"/>
        </w:rPr>
        <w:t>、</w:t>
      </w:r>
      <w:r w:rsidRPr="00667650">
        <w:rPr>
          <w:rFonts w:ascii="宋体" w:eastAsia="宋体" w:hAnsi="宋体" w:cs="宋体" w:hint="eastAsia"/>
          <w:bCs/>
          <w:color w:val="000000"/>
          <w:kern w:val="0"/>
          <w:sz w:val="24"/>
          <w:szCs w:val="24"/>
        </w:rPr>
        <w:t>餐补及住宿：提供工作日免费</w:t>
      </w:r>
      <w:r w:rsidR="00D44729" w:rsidRPr="00667650">
        <w:rPr>
          <w:rFonts w:ascii="宋体" w:eastAsia="宋体" w:hAnsi="宋体" w:cs="宋体" w:hint="eastAsia"/>
          <w:bCs/>
          <w:color w:val="000000"/>
          <w:kern w:val="0"/>
          <w:sz w:val="24"/>
          <w:szCs w:val="24"/>
        </w:rPr>
        <w:t>午</w:t>
      </w:r>
      <w:r w:rsidRPr="00667650">
        <w:rPr>
          <w:rFonts w:ascii="宋体" w:eastAsia="宋体" w:hAnsi="宋体" w:cs="宋体" w:hint="eastAsia"/>
          <w:bCs/>
          <w:color w:val="000000"/>
          <w:kern w:val="0"/>
          <w:sz w:val="24"/>
          <w:szCs w:val="24"/>
        </w:rPr>
        <w:t>餐、员工公寓（</w:t>
      </w:r>
      <w:r w:rsidR="00D44729" w:rsidRPr="00667650">
        <w:rPr>
          <w:rFonts w:ascii="宋体" w:eastAsia="宋体" w:hAnsi="宋体" w:cs="宋体" w:hint="eastAsia"/>
          <w:bCs/>
          <w:color w:val="000000"/>
          <w:kern w:val="0"/>
          <w:sz w:val="24"/>
          <w:szCs w:val="24"/>
        </w:rPr>
        <w:t>1</w:t>
      </w:r>
      <w:r w:rsidRPr="00667650">
        <w:rPr>
          <w:rFonts w:ascii="宋体" w:eastAsia="宋体" w:hAnsi="宋体" w:cs="宋体" w:hint="eastAsia"/>
          <w:bCs/>
          <w:color w:val="000000"/>
          <w:kern w:val="0"/>
          <w:sz w:val="24"/>
          <w:szCs w:val="24"/>
        </w:rPr>
        <w:t>-</w:t>
      </w:r>
      <w:r w:rsidR="00D44729" w:rsidRPr="00667650">
        <w:rPr>
          <w:rFonts w:ascii="宋体" w:eastAsia="宋体" w:hAnsi="宋体" w:cs="宋体" w:hint="eastAsia"/>
          <w:bCs/>
          <w:color w:val="000000"/>
          <w:kern w:val="0"/>
          <w:sz w:val="24"/>
          <w:szCs w:val="24"/>
        </w:rPr>
        <w:t>2</w:t>
      </w:r>
      <w:r w:rsidRPr="00667650">
        <w:rPr>
          <w:rFonts w:ascii="宋体" w:eastAsia="宋体" w:hAnsi="宋体" w:cs="宋体" w:hint="eastAsia"/>
          <w:bCs/>
          <w:color w:val="000000"/>
          <w:kern w:val="0"/>
          <w:sz w:val="24"/>
          <w:szCs w:val="24"/>
        </w:rPr>
        <w:t>人/间）</w:t>
      </w:r>
    </w:p>
    <w:p w:rsidR="006B4B1E" w:rsidRPr="00667650" w:rsidRDefault="006B4B1E" w:rsidP="00527394">
      <w:pPr>
        <w:spacing w:line="360" w:lineRule="auto"/>
        <w:rPr>
          <w:sz w:val="24"/>
          <w:szCs w:val="24"/>
        </w:rPr>
      </w:pPr>
      <w:r w:rsidRPr="00667650">
        <w:rPr>
          <w:rFonts w:hint="eastAsia"/>
          <w:sz w:val="24"/>
          <w:szCs w:val="24"/>
        </w:rPr>
        <w:t>4</w:t>
      </w:r>
      <w:r w:rsidRPr="00667650">
        <w:rPr>
          <w:rFonts w:hint="eastAsia"/>
          <w:sz w:val="24"/>
          <w:szCs w:val="24"/>
        </w:rPr>
        <w:t>、其他：</w:t>
      </w:r>
      <w:r w:rsidRPr="00667650">
        <w:rPr>
          <w:rFonts w:hint="eastAsia"/>
          <w:sz w:val="24"/>
          <w:szCs w:val="24"/>
        </w:rPr>
        <w:t xml:space="preserve">      </w:t>
      </w:r>
      <w:r w:rsidR="00D44729" w:rsidRPr="00667650">
        <w:rPr>
          <w:rFonts w:hint="eastAsia"/>
          <w:sz w:val="24"/>
          <w:szCs w:val="24"/>
        </w:rPr>
        <w:t>享受公司正式员工的劳保和节日福利</w:t>
      </w:r>
    </w:p>
    <w:p w:rsidR="0048468F" w:rsidRPr="00D44729" w:rsidRDefault="0048468F" w:rsidP="006574D3">
      <w:pPr>
        <w:rPr>
          <w:b/>
          <w:sz w:val="28"/>
          <w:szCs w:val="28"/>
        </w:rPr>
      </w:pPr>
    </w:p>
    <w:p w:rsidR="006574D3" w:rsidRPr="00527394" w:rsidRDefault="006574D3" w:rsidP="006574D3">
      <w:pPr>
        <w:rPr>
          <w:b/>
          <w:sz w:val="28"/>
          <w:szCs w:val="28"/>
        </w:rPr>
      </w:pPr>
      <w:r w:rsidRPr="00527394">
        <w:rPr>
          <w:rFonts w:hint="eastAsia"/>
          <w:b/>
          <w:sz w:val="28"/>
          <w:szCs w:val="28"/>
        </w:rPr>
        <w:t>四、申请注意事项</w:t>
      </w:r>
      <w:r w:rsidR="00F04213" w:rsidRPr="00527394">
        <w:rPr>
          <w:rFonts w:hint="eastAsia"/>
          <w:b/>
          <w:sz w:val="28"/>
          <w:szCs w:val="28"/>
        </w:rPr>
        <w:t xml:space="preserve"> </w:t>
      </w:r>
    </w:p>
    <w:p w:rsidR="006574D3" w:rsidRPr="00527394" w:rsidRDefault="006574D3" w:rsidP="00527394">
      <w:pPr>
        <w:spacing w:line="360" w:lineRule="auto"/>
        <w:rPr>
          <w:sz w:val="24"/>
          <w:szCs w:val="24"/>
        </w:rPr>
      </w:pPr>
      <w:r w:rsidRPr="00527394">
        <w:rPr>
          <w:rFonts w:hint="eastAsia"/>
          <w:sz w:val="24"/>
          <w:szCs w:val="24"/>
        </w:rPr>
        <w:t>1</w:t>
      </w:r>
      <w:r w:rsidRPr="00527394">
        <w:rPr>
          <w:rFonts w:hint="eastAsia"/>
          <w:sz w:val="24"/>
          <w:szCs w:val="24"/>
        </w:rPr>
        <w:t>、</w:t>
      </w:r>
      <w:r w:rsidRPr="00527394">
        <w:rPr>
          <w:rFonts w:hint="eastAsia"/>
          <w:b/>
          <w:bCs/>
          <w:sz w:val="24"/>
          <w:szCs w:val="24"/>
        </w:rPr>
        <w:t>招收条件</w:t>
      </w:r>
    </w:p>
    <w:p w:rsidR="006574D3" w:rsidRPr="00527394" w:rsidRDefault="006574D3" w:rsidP="00527394">
      <w:pPr>
        <w:spacing w:line="360" w:lineRule="auto"/>
        <w:ind w:firstLine="540"/>
        <w:rPr>
          <w:sz w:val="24"/>
          <w:szCs w:val="24"/>
        </w:rPr>
      </w:pPr>
      <w:r w:rsidRPr="00527394">
        <w:rPr>
          <w:rFonts w:hint="eastAsia"/>
          <w:sz w:val="24"/>
          <w:szCs w:val="24"/>
        </w:rPr>
        <w:t>上海电力大学在读全日制硕士、博士研究生，成绩优异，具有一定的科研实践创新能力、团队合作精神、出色的沟通能力、自信、追求卓越、自我激励、勇于变革、诚信。</w:t>
      </w:r>
    </w:p>
    <w:p w:rsidR="006574D3" w:rsidRPr="00527394" w:rsidRDefault="006574D3" w:rsidP="00527394">
      <w:pPr>
        <w:spacing w:line="360" w:lineRule="auto"/>
        <w:ind w:firstLine="540"/>
        <w:rPr>
          <w:sz w:val="24"/>
          <w:szCs w:val="24"/>
        </w:rPr>
      </w:pPr>
      <w:r w:rsidRPr="00527394">
        <w:rPr>
          <w:rFonts w:hint="eastAsia"/>
          <w:sz w:val="24"/>
          <w:szCs w:val="24"/>
        </w:rPr>
        <w:t>有意向进入公司工作的研究生</w:t>
      </w:r>
      <w:r w:rsidR="00262AE4">
        <w:rPr>
          <w:rFonts w:hint="eastAsia"/>
          <w:sz w:val="24"/>
          <w:szCs w:val="24"/>
        </w:rPr>
        <w:t>、中部地区生源</w:t>
      </w:r>
      <w:r w:rsidRPr="00527394">
        <w:rPr>
          <w:rFonts w:hint="eastAsia"/>
          <w:sz w:val="24"/>
          <w:szCs w:val="24"/>
        </w:rPr>
        <w:t>优先考虑。</w:t>
      </w:r>
    </w:p>
    <w:p w:rsidR="006574D3" w:rsidRPr="00527394" w:rsidRDefault="006574D3" w:rsidP="00527394">
      <w:pPr>
        <w:spacing w:line="360" w:lineRule="auto"/>
        <w:rPr>
          <w:b/>
          <w:bCs/>
          <w:sz w:val="24"/>
          <w:szCs w:val="24"/>
        </w:rPr>
      </w:pPr>
      <w:r w:rsidRPr="00527394">
        <w:rPr>
          <w:rFonts w:hint="eastAsia"/>
          <w:sz w:val="24"/>
          <w:szCs w:val="24"/>
        </w:rPr>
        <w:t>2</w:t>
      </w:r>
      <w:r w:rsidRPr="00527394">
        <w:rPr>
          <w:rFonts w:hint="eastAsia"/>
          <w:sz w:val="24"/>
          <w:szCs w:val="24"/>
        </w:rPr>
        <w:t>、</w:t>
      </w:r>
      <w:r w:rsidRPr="00527394">
        <w:rPr>
          <w:rFonts w:hint="eastAsia"/>
          <w:b/>
          <w:bCs/>
          <w:sz w:val="24"/>
          <w:szCs w:val="24"/>
        </w:rPr>
        <w:t>招收人数及专业</w:t>
      </w:r>
    </w:p>
    <w:p w:rsidR="006574D3" w:rsidRPr="00527394" w:rsidRDefault="006574D3" w:rsidP="00527394">
      <w:pPr>
        <w:spacing w:line="360" w:lineRule="auto"/>
        <w:ind w:firstLineChars="228" w:firstLine="547"/>
        <w:rPr>
          <w:rFonts w:ascii="Times New Roman" w:cs="Times New Roman"/>
          <w:sz w:val="24"/>
          <w:szCs w:val="24"/>
        </w:rPr>
      </w:pPr>
      <w:r w:rsidRPr="00527394">
        <w:rPr>
          <w:rFonts w:ascii="Times New Roman" w:cs="Times New Roman" w:hint="eastAsia"/>
          <w:sz w:val="24"/>
          <w:szCs w:val="24"/>
        </w:rPr>
        <w:t>见“实践课题汇总”</w:t>
      </w:r>
    </w:p>
    <w:p w:rsidR="006574D3" w:rsidRPr="00527394" w:rsidRDefault="006574D3" w:rsidP="00527394">
      <w:pPr>
        <w:spacing w:line="360" w:lineRule="auto"/>
        <w:rPr>
          <w:rFonts w:ascii="Times New Roman" w:cs="Times New Roman"/>
          <w:sz w:val="24"/>
          <w:szCs w:val="24"/>
        </w:rPr>
      </w:pPr>
      <w:r w:rsidRPr="00527394">
        <w:rPr>
          <w:rFonts w:ascii="Times New Roman" w:cs="Times New Roman" w:hint="eastAsia"/>
          <w:sz w:val="24"/>
          <w:szCs w:val="24"/>
        </w:rPr>
        <w:lastRenderedPageBreak/>
        <w:t>3</w:t>
      </w:r>
      <w:r w:rsidRPr="00527394">
        <w:rPr>
          <w:rFonts w:ascii="Times New Roman" w:cs="Times New Roman" w:hint="eastAsia"/>
          <w:sz w:val="24"/>
          <w:szCs w:val="24"/>
        </w:rPr>
        <w:t>、</w:t>
      </w:r>
      <w:r w:rsidRPr="00527394">
        <w:rPr>
          <w:rFonts w:hint="eastAsia"/>
          <w:b/>
          <w:sz w:val="24"/>
          <w:szCs w:val="24"/>
        </w:rPr>
        <w:t>进站时间及在站时间要求</w:t>
      </w:r>
    </w:p>
    <w:p w:rsidR="006574D3" w:rsidRPr="00527394" w:rsidRDefault="006574D3" w:rsidP="00527394">
      <w:pPr>
        <w:spacing w:line="360" w:lineRule="auto"/>
        <w:ind w:firstLine="540"/>
        <w:rPr>
          <w:sz w:val="24"/>
          <w:szCs w:val="24"/>
        </w:rPr>
      </w:pPr>
      <w:r w:rsidRPr="00527394">
        <w:rPr>
          <w:rFonts w:hint="eastAsia"/>
          <w:sz w:val="24"/>
          <w:szCs w:val="24"/>
        </w:rPr>
        <w:t>进站报到时间：</w:t>
      </w:r>
      <w:r w:rsidRPr="00527394">
        <w:rPr>
          <w:rFonts w:hint="eastAsia"/>
          <w:sz w:val="24"/>
          <w:szCs w:val="24"/>
        </w:rPr>
        <w:t>2021</w:t>
      </w:r>
      <w:r w:rsidRPr="00527394">
        <w:rPr>
          <w:rFonts w:hint="eastAsia"/>
          <w:sz w:val="24"/>
          <w:szCs w:val="24"/>
        </w:rPr>
        <w:t>年</w:t>
      </w:r>
      <w:r w:rsidRPr="00527394">
        <w:rPr>
          <w:rFonts w:hint="eastAsia"/>
          <w:sz w:val="24"/>
          <w:szCs w:val="24"/>
        </w:rPr>
        <w:t>9</w:t>
      </w:r>
      <w:r w:rsidRPr="00527394">
        <w:rPr>
          <w:rFonts w:hint="eastAsia"/>
          <w:sz w:val="24"/>
          <w:szCs w:val="24"/>
        </w:rPr>
        <w:t>月。</w:t>
      </w:r>
    </w:p>
    <w:p w:rsidR="006574D3" w:rsidRPr="00527394" w:rsidRDefault="006574D3" w:rsidP="00527394">
      <w:pPr>
        <w:spacing w:line="360" w:lineRule="auto"/>
        <w:ind w:firstLine="540"/>
        <w:rPr>
          <w:sz w:val="24"/>
          <w:szCs w:val="24"/>
        </w:rPr>
      </w:pPr>
      <w:r w:rsidRPr="00527394">
        <w:rPr>
          <w:rFonts w:ascii="Times New Roman" w:cs="Times New Roman" w:hint="eastAsia"/>
          <w:sz w:val="24"/>
          <w:szCs w:val="24"/>
        </w:rPr>
        <w:t>研究生在站时间根据研究课题和实践进度，一般为</w:t>
      </w:r>
      <w:r w:rsidRPr="00527394">
        <w:rPr>
          <w:rFonts w:ascii="Times New Roman" w:cs="Times New Roman" w:hint="eastAsia"/>
          <w:sz w:val="24"/>
          <w:szCs w:val="24"/>
        </w:rPr>
        <w:t>6-12</w:t>
      </w:r>
      <w:r w:rsidRPr="00527394">
        <w:rPr>
          <w:rFonts w:ascii="Times New Roman" w:cs="Times New Roman" w:hint="eastAsia"/>
          <w:sz w:val="24"/>
          <w:szCs w:val="24"/>
        </w:rPr>
        <w:t>个月。</w:t>
      </w:r>
    </w:p>
    <w:p w:rsidR="006574D3" w:rsidRPr="00527394" w:rsidRDefault="006574D3" w:rsidP="00527394">
      <w:pPr>
        <w:spacing w:line="360" w:lineRule="auto"/>
        <w:rPr>
          <w:color w:val="C00000"/>
          <w:sz w:val="24"/>
          <w:szCs w:val="24"/>
        </w:rPr>
      </w:pPr>
      <w:r w:rsidRPr="00527394">
        <w:rPr>
          <w:rFonts w:hint="eastAsia"/>
          <w:color w:val="000000" w:themeColor="text1"/>
          <w:sz w:val="24"/>
          <w:szCs w:val="24"/>
        </w:rPr>
        <w:t>4</w:t>
      </w:r>
      <w:r w:rsidRPr="00527394">
        <w:rPr>
          <w:rFonts w:hint="eastAsia"/>
          <w:color w:val="000000" w:themeColor="text1"/>
          <w:sz w:val="24"/>
          <w:szCs w:val="24"/>
        </w:rPr>
        <w:t>、</w:t>
      </w:r>
      <w:r w:rsidRPr="00527394">
        <w:rPr>
          <w:rFonts w:hint="eastAsia"/>
          <w:b/>
          <w:sz w:val="24"/>
          <w:szCs w:val="24"/>
        </w:rPr>
        <w:t>企业导师及课题</w:t>
      </w:r>
    </w:p>
    <w:p w:rsidR="006574D3" w:rsidRDefault="006574D3" w:rsidP="00527394">
      <w:pPr>
        <w:spacing w:line="360" w:lineRule="auto"/>
        <w:ind w:firstLine="540"/>
        <w:rPr>
          <w:sz w:val="28"/>
          <w:szCs w:val="28"/>
        </w:rPr>
      </w:pPr>
      <w:r w:rsidRPr="00527394">
        <w:rPr>
          <w:rFonts w:hint="eastAsia"/>
          <w:sz w:val="24"/>
          <w:szCs w:val="24"/>
        </w:rPr>
        <w:t>配置优秀企业导师。研究生在</w:t>
      </w:r>
      <w:proofErr w:type="gramStart"/>
      <w:r w:rsidRPr="00527394">
        <w:rPr>
          <w:rFonts w:hint="eastAsia"/>
          <w:sz w:val="24"/>
          <w:szCs w:val="24"/>
        </w:rPr>
        <w:t>站期间</w:t>
      </w:r>
      <w:proofErr w:type="gramEnd"/>
      <w:r w:rsidRPr="00527394">
        <w:rPr>
          <w:rFonts w:hint="eastAsia"/>
          <w:sz w:val="24"/>
          <w:szCs w:val="24"/>
        </w:rPr>
        <w:t>需开展至少</w:t>
      </w:r>
      <w:r w:rsidRPr="00527394">
        <w:rPr>
          <w:rFonts w:hint="eastAsia"/>
          <w:sz w:val="24"/>
          <w:szCs w:val="24"/>
        </w:rPr>
        <w:t>1</w:t>
      </w:r>
      <w:r w:rsidRPr="00527394">
        <w:rPr>
          <w:rFonts w:hint="eastAsia"/>
          <w:sz w:val="24"/>
          <w:szCs w:val="24"/>
        </w:rPr>
        <w:t>项课题研究工作，并完成相关技术报告。</w:t>
      </w:r>
    </w:p>
    <w:p w:rsidR="0048468F" w:rsidRDefault="0048468F" w:rsidP="006574D3">
      <w:pPr>
        <w:rPr>
          <w:b/>
          <w:color w:val="000000" w:themeColor="text1"/>
          <w:sz w:val="28"/>
          <w:szCs w:val="28"/>
        </w:rPr>
      </w:pPr>
    </w:p>
    <w:p w:rsidR="006574D3" w:rsidRPr="00527394" w:rsidRDefault="00527394" w:rsidP="006574D3">
      <w:pPr>
        <w:rPr>
          <w:b/>
          <w:color w:val="000000" w:themeColor="text1"/>
          <w:sz w:val="28"/>
          <w:szCs w:val="28"/>
        </w:rPr>
      </w:pPr>
      <w:r w:rsidRPr="00527394">
        <w:rPr>
          <w:rFonts w:hint="eastAsia"/>
          <w:b/>
          <w:color w:val="000000" w:themeColor="text1"/>
          <w:sz w:val="28"/>
          <w:szCs w:val="28"/>
        </w:rPr>
        <w:t>五</w:t>
      </w:r>
      <w:r w:rsidR="006574D3" w:rsidRPr="00527394">
        <w:rPr>
          <w:rFonts w:hint="eastAsia"/>
          <w:b/>
          <w:color w:val="000000" w:themeColor="text1"/>
          <w:sz w:val="28"/>
          <w:szCs w:val="28"/>
        </w:rPr>
        <w:t>、</w:t>
      </w:r>
      <w:r w:rsidR="006574D3" w:rsidRPr="00527394">
        <w:rPr>
          <w:rFonts w:hAnsi="宋体" w:hint="eastAsia"/>
          <w:b/>
          <w:kern w:val="0"/>
          <w:sz w:val="28"/>
          <w:szCs w:val="28"/>
        </w:rPr>
        <w:t>招收程序</w:t>
      </w:r>
    </w:p>
    <w:p w:rsidR="006574D3" w:rsidRPr="00527394" w:rsidRDefault="006574D3" w:rsidP="00527394">
      <w:pPr>
        <w:spacing w:line="360" w:lineRule="auto"/>
        <w:ind w:firstLineChars="200" w:firstLine="480"/>
        <w:rPr>
          <w:rFonts w:ascii="宋体" w:hAnsi="宋体"/>
          <w:sz w:val="24"/>
          <w:szCs w:val="24"/>
        </w:rPr>
      </w:pPr>
      <w:r w:rsidRPr="00527394">
        <w:rPr>
          <w:rFonts w:ascii="宋体" w:hAnsi="宋体"/>
          <w:sz w:val="24"/>
          <w:szCs w:val="24"/>
        </w:rPr>
        <w:t>1、</w:t>
      </w:r>
      <w:r w:rsidRPr="00527394">
        <w:rPr>
          <w:rFonts w:ascii="宋体" w:hAnsi="宋体" w:hint="eastAsia"/>
          <w:sz w:val="24"/>
          <w:szCs w:val="24"/>
        </w:rPr>
        <w:t>申请进站的研究生应于报名截止日</w:t>
      </w:r>
      <w:r w:rsidRPr="00527394">
        <w:rPr>
          <w:rFonts w:ascii="宋体" w:hAnsi="宋体" w:hint="eastAsia"/>
          <w:b/>
          <w:bCs/>
          <w:color w:val="000000" w:themeColor="text1"/>
          <w:sz w:val="24"/>
          <w:szCs w:val="24"/>
        </w:rPr>
        <w:t>2021年</w:t>
      </w:r>
      <w:r w:rsidR="00667650">
        <w:rPr>
          <w:rFonts w:ascii="宋体" w:hAnsi="宋体" w:hint="eastAsia"/>
          <w:b/>
          <w:bCs/>
          <w:color w:val="000000" w:themeColor="text1"/>
          <w:sz w:val="24"/>
          <w:szCs w:val="24"/>
        </w:rPr>
        <w:t>6</w:t>
      </w:r>
      <w:r w:rsidRPr="00527394">
        <w:rPr>
          <w:rFonts w:ascii="宋体" w:hAnsi="宋体" w:hint="eastAsia"/>
          <w:b/>
          <w:bCs/>
          <w:color w:val="000000" w:themeColor="text1"/>
          <w:sz w:val="24"/>
          <w:szCs w:val="24"/>
        </w:rPr>
        <w:t>月</w:t>
      </w:r>
      <w:r w:rsidR="00667650">
        <w:rPr>
          <w:rFonts w:ascii="宋体" w:hAnsi="宋体" w:hint="eastAsia"/>
          <w:b/>
          <w:bCs/>
          <w:color w:val="000000" w:themeColor="text1"/>
          <w:sz w:val="24"/>
          <w:szCs w:val="24"/>
        </w:rPr>
        <w:t>1</w:t>
      </w:r>
      <w:r w:rsidR="00262AE4">
        <w:rPr>
          <w:rFonts w:ascii="宋体" w:hAnsi="宋体" w:hint="eastAsia"/>
          <w:b/>
          <w:bCs/>
          <w:color w:val="000000" w:themeColor="text1"/>
          <w:sz w:val="24"/>
          <w:szCs w:val="24"/>
        </w:rPr>
        <w:t>3</w:t>
      </w:r>
      <w:r w:rsidRPr="00527394">
        <w:rPr>
          <w:rFonts w:ascii="宋体" w:hAnsi="宋体" w:hint="eastAsia"/>
          <w:b/>
          <w:bCs/>
          <w:sz w:val="24"/>
          <w:szCs w:val="24"/>
        </w:rPr>
        <w:t>日</w:t>
      </w:r>
      <w:r w:rsidRPr="00527394">
        <w:rPr>
          <w:rFonts w:ascii="宋体" w:hAnsi="宋体" w:hint="eastAsia"/>
          <w:sz w:val="24"/>
          <w:szCs w:val="24"/>
        </w:rPr>
        <w:t>前提交《</w:t>
      </w:r>
      <w:r w:rsidRPr="00527394">
        <w:rPr>
          <w:rFonts w:hint="eastAsia"/>
          <w:sz w:val="24"/>
          <w:szCs w:val="24"/>
        </w:rPr>
        <w:t>研究生工作站进站申请表》电子版和扫描件（见附件，须有</w:t>
      </w:r>
      <w:r w:rsidR="00F04213" w:rsidRPr="00527394">
        <w:rPr>
          <w:rFonts w:hint="eastAsia"/>
          <w:sz w:val="24"/>
          <w:szCs w:val="24"/>
        </w:rPr>
        <w:t>二级学院</w:t>
      </w:r>
      <w:r w:rsidRPr="00527394">
        <w:rPr>
          <w:rFonts w:hint="eastAsia"/>
          <w:sz w:val="24"/>
          <w:szCs w:val="24"/>
        </w:rPr>
        <w:t>盖章及导师签字</w:t>
      </w:r>
      <w:r w:rsidRPr="00527394">
        <w:rPr>
          <w:rFonts w:ascii="宋体" w:hAnsi="宋体" w:hint="eastAsia"/>
          <w:sz w:val="24"/>
          <w:szCs w:val="24"/>
        </w:rPr>
        <w:t>)至邮箱：</w:t>
      </w:r>
      <w:hyperlink r:id="rId9" w:history="1">
        <w:r w:rsidR="00667650" w:rsidRPr="00003152">
          <w:rPr>
            <w:rStyle w:val="a5"/>
            <w:rFonts w:hint="eastAsia"/>
          </w:rPr>
          <w:t>weiminjie@shiep.edu.cn</w:t>
        </w:r>
      </w:hyperlink>
      <w:r w:rsidR="00667650" w:rsidRPr="00667650">
        <w:rPr>
          <w:rFonts w:hint="eastAsia"/>
        </w:rPr>
        <w:t>,</w:t>
      </w:r>
      <w:r w:rsidR="00667650">
        <w:rPr>
          <w:rFonts w:hint="eastAsia"/>
        </w:rPr>
        <w:t xml:space="preserve"> </w:t>
      </w:r>
      <w:r w:rsidR="00667650" w:rsidRPr="00667650">
        <w:rPr>
          <w:rFonts w:hint="eastAsia"/>
        </w:rPr>
        <w:t>邮箱主题为：</w:t>
      </w:r>
      <w:r w:rsidR="00667650">
        <w:rPr>
          <w:rFonts w:hint="eastAsia"/>
        </w:rPr>
        <w:t>光</w:t>
      </w:r>
      <w:proofErr w:type="gramStart"/>
      <w:r w:rsidR="00667650">
        <w:rPr>
          <w:rFonts w:hint="eastAsia"/>
        </w:rPr>
        <w:t>力科技</w:t>
      </w:r>
      <w:proofErr w:type="gramEnd"/>
      <w:r w:rsidR="00667650" w:rsidRPr="00667650">
        <w:rPr>
          <w:rFonts w:hint="eastAsia"/>
        </w:rPr>
        <w:t>+</w:t>
      </w:r>
      <w:r w:rsidR="00667650" w:rsidRPr="00667650">
        <w:rPr>
          <w:rFonts w:hint="eastAsia"/>
        </w:rPr>
        <w:t>姓名</w:t>
      </w:r>
      <w:r w:rsidR="00667650" w:rsidRPr="00667650">
        <w:rPr>
          <w:rFonts w:hint="eastAsia"/>
        </w:rPr>
        <w:t>+</w:t>
      </w:r>
      <w:r w:rsidR="00667650" w:rsidRPr="00667650">
        <w:rPr>
          <w:rFonts w:hint="eastAsia"/>
        </w:rPr>
        <w:t>上海电力大学</w:t>
      </w:r>
      <w:r w:rsidR="00667650" w:rsidRPr="00667650">
        <w:rPr>
          <w:rFonts w:hint="eastAsia"/>
        </w:rPr>
        <w:t>**</w:t>
      </w:r>
      <w:r w:rsidR="00667650" w:rsidRPr="00667650">
        <w:rPr>
          <w:rFonts w:hint="eastAsia"/>
        </w:rPr>
        <w:t>学院</w:t>
      </w:r>
      <w:r w:rsidR="00667650" w:rsidRPr="00667650">
        <w:rPr>
          <w:rFonts w:hint="eastAsia"/>
        </w:rPr>
        <w:t>+</w:t>
      </w:r>
      <w:r w:rsidR="00667650" w:rsidRPr="00667650">
        <w:rPr>
          <w:rFonts w:hint="eastAsia"/>
        </w:rPr>
        <w:t>拟报名岗位。</w:t>
      </w:r>
    </w:p>
    <w:p w:rsidR="006574D3" w:rsidRPr="00527394" w:rsidRDefault="006574D3" w:rsidP="00527394">
      <w:pPr>
        <w:spacing w:line="360" w:lineRule="auto"/>
        <w:ind w:firstLineChars="228" w:firstLine="547"/>
        <w:rPr>
          <w:rFonts w:ascii="宋体" w:hAnsi="宋体"/>
          <w:sz w:val="24"/>
          <w:szCs w:val="24"/>
        </w:rPr>
      </w:pPr>
      <w:r w:rsidRPr="00527394">
        <w:rPr>
          <w:rFonts w:ascii="宋体" w:hAnsi="宋体"/>
          <w:sz w:val="24"/>
          <w:szCs w:val="24"/>
        </w:rPr>
        <w:t>2、</w:t>
      </w:r>
      <w:r w:rsidR="00517D74" w:rsidRPr="00527394">
        <w:rPr>
          <w:rFonts w:ascii="宋体" w:hAnsi="宋体"/>
          <w:sz w:val="24"/>
          <w:szCs w:val="24"/>
        </w:rPr>
        <w:t>学校</w:t>
      </w:r>
      <w:r w:rsidR="00517D74" w:rsidRPr="00527394">
        <w:rPr>
          <w:rFonts w:ascii="宋体" w:hAnsi="宋体" w:hint="eastAsia"/>
          <w:sz w:val="24"/>
          <w:szCs w:val="24"/>
        </w:rPr>
        <w:t>和</w:t>
      </w:r>
      <w:r w:rsidRPr="00527394">
        <w:rPr>
          <w:rFonts w:ascii="宋体" w:hAnsi="宋体" w:hint="eastAsia"/>
          <w:sz w:val="24"/>
          <w:szCs w:val="24"/>
        </w:rPr>
        <w:t>工作站</w:t>
      </w:r>
      <w:r w:rsidRPr="00527394">
        <w:rPr>
          <w:rFonts w:ascii="宋体" w:hAnsi="宋体"/>
          <w:sz w:val="24"/>
          <w:szCs w:val="24"/>
        </w:rPr>
        <w:t>组织</w:t>
      </w:r>
      <w:r w:rsidRPr="00527394">
        <w:rPr>
          <w:rFonts w:ascii="宋体" w:hAnsi="宋体" w:hint="eastAsia"/>
          <w:sz w:val="24"/>
          <w:szCs w:val="24"/>
        </w:rPr>
        <w:t>专家组结合课题需求</w:t>
      </w:r>
      <w:r w:rsidRPr="00527394">
        <w:rPr>
          <w:rFonts w:ascii="宋体" w:hAnsi="宋体"/>
          <w:sz w:val="24"/>
          <w:szCs w:val="24"/>
        </w:rPr>
        <w:t>对申请人进行</w:t>
      </w:r>
      <w:r w:rsidRPr="00527394">
        <w:rPr>
          <w:rFonts w:ascii="宋体" w:hAnsi="宋体" w:hint="eastAsia"/>
          <w:sz w:val="24"/>
          <w:szCs w:val="24"/>
        </w:rPr>
        <w:t>考察</w:t>
      </w:r>
      <w:r w:rsidRPr="00527394">
        <w:rPr>
          <w:rFonts w:ascii="宋体" w:hAnsi="宋体"/>
          <w:sz w:val="24"/>
          <w:szCs w:val="24"/>
        </w:rPr>
        <w:t>，重在考察</w:t>
      </w:r>
      <w:r w:rsidRPr="00527394">
        <w:rPr>
          <w:rFonts w:ascii="宋体" w:hAnsi="宋体" w:hint="eastAsia"/>
          <w:sz w:val="24"/>
          <w:szCs w:val="24"/>
        </w:rPr>
        <w:t>申请</w:t>
      </w:r>
      <w:r w:rsidRPr="00527394">
        <w:rPr>
          <w:rFonts w:ascii="宋体" w:hAnsi="宋体"/>
          <w:sz w:val="24"/>
          <w:szCs w:val="24"/>
        </w:rPr>
        <w:t>者的综合素质、专业基础和</w:t>
      </w:r>
      <w:r w:rsidRPr="00527394">
        <w:rPr>
          <w:rFonts w:ascii="宋体" w:hAnsi="宋体" w:hint="eastAsia"/>
          <w:sz w:val="24"/>
          <w:szCs w:val="24"/>
        </w:rPr>
        <w:t>科研实践创新</w:t>
      </w:r>
      <w:r w:rsidRPr="00527394">
        <w:rPr>
          <w:rFonts w:ascii="宋体" w:hAnsi="宋体"/>
          <w:sz w:val="24"/>
          <w:szCs w:val="24"/>
        </w:rPr>
        <w:t>能力。审定</w:t>
      </w:r>
      <w:r w:rsidR="00517D74" w:rsidRPr="00527394">
        <w:rPr>
          <w:rFonts w:ascii="宋体" w:hAnsi="宋体"/>
          <w:sz w:val="24"/>
          <w:szCs w:val="24"/>
        </w:rPr>
        <w:t>后的</w:t>
      </w:r>
      <w:r w:rsidRPr="00527394">
        <w:rPr>
          <w:rFonts w:ascii="宋体" w:hAnsi="宋体" w:hint="eastAsia"/>
          <w:sz w:val="24"/>
          <w:szCs w:val="24"/>
        </w:rPr>
        <w:t>招收</w:t>
      </w:r>
      <w:r w:rsidRPr="00527394">
        <w:rPr>
          <w:rFonts w:ascii="宋体" w:hAnsi="宋体"/>
          <w:sz w:val="24"/>
          <w:szCs w:val="24"/>
        </w:rPr>
        <w:t>名单</w:t>
      </w:r>
      <w:r w:rsidR="00517D74" w:rsidRPr="00527394">
        <w:rPr>
          <w:rFonts w:ascii="宋体" w:hAnsi="宋体" w:hint="eastAsia"/>
          <w:sz w:val="24"/>
          <w:szCs w:val="24"/>
        </w:rPr>
        <w:t>由</w:t>
      </w:r>
      <w:r w:rsidR="003B1C9A" w:rsidRPr="00527394">
        <w:rPr>
          <w:rFonts w:ascii="宋体" w:hAnsi="宋体" w:hint="eastAsia"/>
          <w:sz w:val="24"/>
          <w:szCs w:val="24"/>
        </w:rPr>
        <w:t>研究生院</w:t>
      </w:r>
      <w:r w:rsidR="00517D74" w:rsidRPr="00527394">
        <w:rPr>
          <w:rFonts w:ascii="宋体" w:hAnsi="宋体" w:hint="eastAsia"/>
          <w:sz w:val="24"/>
          <w:szCs w:val="24"/>
        </w:rPr>
        <w:t>通知二级学院</w:t>
      </w:r>
      <w:r w:rsidRPr="00527394">
        <w:rPr>
          <w:rFonts w:ascii="宋体" w:hAnsi="宋体"/>
          <w:sz w:val="24"/>
          <w:szCs w:val="24"/>
        </w:rPr>
        <w:t>。</w:t>
      </w:r>
    </w:p>
    <w:p w:rsidR="0048468F" w:rsidRDefault="0048468F" w:rsidP="006574D3">
      <w:pPr>
        <w:rPr>
          <w:b/>
          <w:sz w:val="28"/>
          <w:szCs w:val="28"/>
        </w:rPr>
      </w:pPr>
    </w:p>
    <w:p w:rsidR="006574D3" w:rsidRPr="00527394" w:rsidRDefault="00527394" w:rsidP="006574D3">
      <w:pPr>
        <w:rPr>
          <w:b/>
          <w:sz w:val="28"/>
          <w:szCs w:val="28"/>
        </w:rPr>
      </w:pPr>
      <w:r w:rsidRPr="00527394">
        <w:rPr>
          <w:rFonts w:hint="eastAsia"/>
          <w:b/>
          <w:sz w:val="28"/>
          <w:szCs w:val="28"/>
        </w:rPr>
        <w:t>六</w:t>
      </w:r>
      <w:r w:rsidR="006574D3" w:rsidRPr="00527394">
        <w:rPr>
          <w:rFonts w:hint="eastAsia"/>
          <w:b/>
          <w:sz w:val="28"/>
          <w:szCs w:val="28"/>
        </w:rPr>
        <w:t>、工作站联系方式</w:t>
      </w:r>
    </w:p>
    <w:p w:rsidR="006574D3" w:rsidRPr="00527394" w:rsidRDefault="006574D3" w:rsidP="00527394">
      <w:pPr>
        <w:spacing w:line="360" w:lineRule="auto"/>
        <w:rPr>
          <w:sz w:val="24"/>
          <w:szCs w:val="24"/>
        </w:rPr>
      </w:pPr>
      <w:r w:rsidRPr="00527394">
        <w:rPr>
          <w:rFonts w:hint="eastAsia"/>
          <w:sz w:val="24"/>
          <w:szCs w:val="24"/>
        </w:rPr>
        <w:t>地址：</w:t>
      </w:r>
      <w:r w:rsidR="00944963">
        <w:rPr>
          <w:rFonts w:hint="eastAsia"/>
          <w:sz w:val="24"/>
          <w:szCs w:val="24"/>
        </w:rPr>
        <w:t>郑州高新</w:t>
      </w:r>
      <w:proofErr w:type="gramStart"/>
      <w:r w:rsidR="00944963">
        <w:rPr>
          <w:rFonts w:hint="eastAsia"/>
          <w:sz w:val="24"/>
          <w:szCs w:val="24"/>
        </w:rPr>
        <w:t>区长椿路</w:t>
      </w:r>
      <w:r w:rsidR="00944963">
        <w:rPr>
          <w:rFonts w:hint="eastAsia"/>
          <w:sz w:val="24"/>
          <w:szCs w:val="24"/>
        </w:rPr>
        <w:t>1</w:t>
      </w:r>
      <w:bookmarkStart w:id="0" w:name="_GoBack"/>
      <w:bookmarkEnd w:id="0"/>
      <w:r w:rsidR="00944963">
        <w:rPr>
          <w:rFonts w:hint="eastAsia"/>
          <w:sz w:val="24"/>
          <w:szCs w:val="24"/>
        </w:rPr>
        <w:t>0</w:t>
      </w:r>
      <w:r w:rsidR="00944963">
        <w:rPr>
          <w:rFonts w:hint="eastAsia"/>
          <w:sz w:val="24"/>
          <w:szCs w:val="24"/>
        </w:rPr>
        <w:t>号</w:t>
      </w:r>
      <w:proofErr w:type="gramEnd"/>
      <w:r w:rsidR="00944963">
        <w:rPr>
          <w:rFonts w:hint="eastAsia"/>
          <w:sz w:val="24"/>
          <w:szCs w:val="24"/>
        </w:rPr>
        <w:t xml:space="preserve">       </w:t>
      </w:r>
      <w:r w:rsidR="00944963">
        <w:rPr>
          <w:rFonts w:hint="eastAsia"/>
          <w:sz w:val="24"/>
          <w:szCs w:val="24"/>
        </w:rPr>
        <w:t>联系人：朱瑞红</w:t>
      </w:r>
    </w:p>
    <w:p w:rsidR="006574D3" w:rsidRPr="00527394" w:rsidRDefault="006574D3" w:rsidP="00527394">
      <w:pPr>
        <w:spacing w:line="360" w:lineRule="auto"/>
        <w:rPr>
          <w:rFonts w:ascii="Times New Roman" w:eastAsia="宋体" w:hAnsi="Times New Roman" w:cs="Times New Roman"/>
          <w:color w:val="000000"/>
          <w:sz w:val="24"/>
          <w:szCs w:val="24"/>
        </w:rPr>
      </w:pPr>
      <w:r w:rsidRPr="00527394">
        <w:rPr>
          <w:rFonts w:hint="eastAsia"/>
          <w:sz w:val="24"/>
          <w:szCs w:val="24"/>
        </w:rPr>
        <w:t>电话：</w:t>
      </w:r>
      <w:r w:rsidR="006627FE">
        <w:rPr>
          <w:rFonts w:hint="eastAsia"/>
          <w:sz w:val="24"/>
          <w:szCs w:val="24"/>
        </w:rPr>
        <w:t>0371-67858887-1031</w:t>
      </w:r>
      <w:r w:rsidR="00944963">
        <w:rPr>
          <w:rFonts w:hint="eastAsia"/>
          <w:sz w:val="24"/>
          <w:szCs w:val="24"/>
        </w:rPr>
        <w:t xml:space="preserve">          </w:t>
      </w:r>
      <w:r w:rsidR="00944963">
        <w:rPr>
          <w:rFonts w:hint="eastAsia"/>
          <w:sz w:val="24"/>
          <w:szCs w:val="24"/>
        </w:rPr>
        <w:t>邮箱：</w:t>
      </w:r>
      <w:r w:rsidR="00944963">
        <w:rPr>
          <w:rFonts w:hint="eastAsia"/>
          <w:sz w:val="24"/>
          <w:szCs w:val="24"/>
        </w:rPr>
        <w:t>2479409384@qq.com</w:t>
      </w:r>
    </w:p>
    <w:p w:rsidR="00527394" w:rsidRDefault="00527394">
      <w:pPr>
        <w:widowControl/>
        <w:jc w:val="left"/>
        <w:rPr>
          <w:rFonts w:ascii="Times New Roman" w:eastAsia="宋体" w:hAnsi="Times New Roman" w:cs="Times New Roman"/>
          <w:color w:val="000000"/>
          <w:szCs w:val="21"/>
        </w:rPr>
      </w:pPr>
      <w:r>
        <w:rPr>
          <w:rFonts w:ascii="Times New Roman" w:eastAsia="宋体" w:hAnsi="Times New Roman" w:cs="Times New Roman"/>
          <w:color w:val="000000"/>
          <w:szCs w:val="21"/>
        </w:rPr>
        <w:br w:type="page"/>
      </w:r>
    </w:p>
    <w:p w:rsidR="00F04213" w:rsidRDefault="00F04213" w:rsidP="00F04213">
      <w:pPr>
        <w:spacing w:line="240" w:lineRule="exact"/>
        <w:rPr>
          <w:rFonts w:ascii="Times New Roman" w:eastAsia="宋体" w:hAnsi="Times New Roman" w:cs="Times New Roman"/>
          <w:color w:val="000000"/>
          <w:szCs w:val="21"/>
        </w:rPr>
      </w:pPr>
    </w:p>
    <w:p w:rsidR="00F04213" w:rsidRDefault="00684774" w:rsidP="00F04213">
      <w:pPr>
        <w:spacing w:line="280" w:lineRule="exact"/>
        <w:jc w:val="center"/>
        <w:rPr>
          <w:rFonts w:ascii="黑体" w:eastAsia="黑体" w:hAnsi="宋体" w:cs="黑体"/>
          <w:sz w:val="30"/>
          <w:szCs w:val="30"/>
        </w:rPr>
      </w:pPr>
      <w:r w:rsidRPr="00684774">
        <w:rPr>
          <w:rFonts w:ascii="黑体" w:eastAsia="黑体" w:hAnsi="宋体" w:cs="黑体" w:hint="eastAsia"/>
          <w:sz w:val="30"/>
          <w:szCs w:val="30"/>
        </w:rPr>
        <w:t>光</w:t>
      </w:r>
      <w:proofErr w:type="gramStart"/>
      <w:r w:rsidRPr="00684774">
        <w:rPr>
          <w:rFonts w:ascii="黑体" w:eastAsia="黑体" w:hAnsi="宋体" w:cs="黑体" w:hint="eastAsia"/>
          <w:sz w:val="30"/>
          <w:szCs w:val="30"/>
        </w:rPr>
        <w:t>力科技</w:t>
      </w:r>
      <w:proofErr w:type="gramEnd"/>
      <w:r w:rsidRPr="00684774">
        <w:rPr>
          <w:rFonts w:ascii="黑体" w:eastAsia="黑体" w:hAnsi="宋体" w:cs="黑体" w:hint="eastAsia"/>
          <w:sz w:val="30"/>
          <w:szCs w:val="30"/>
        </w:rPr>
        <w:t>股份有限公司</w:t>
      </w:r>
      <w:r w:rsidR="00F04213">
        <w:rPr>
          <w:rFonts w:ascii="黑体" w:eastAsia="黑体" w:hAnsi="宋体" w:cs="黑体" w:hint="eastAsia"/>
          <w:sz w:val="30"/>
          <w:szCs w:val="30"/>
        </w:rPr>
        <w:t>研究生工作站进站申请表</w:t>
      </w:r>
    </w:p>
    <w:p w:rsidR="00684774" w:rsidRDefault="00684774" w:rsidP="00F04213">
      <w:pPr>
        <w:spacing w:line="280" w:lineRule="exact"/>
        <w:jc w:val="center"/>
        <w:rPr>
          <w:rFonts w:ascii="黑体" w:eastAsia="黑体" w:hAnsi="宋体" w:cs="黑体"/>
          <w:sz w:val="30"/>
          <w:szCs w:val="30"/>
        </w:rPr>
      </w:pPr>
    </w:p>
    <w:tbl>
      <w:tblPr>
        <w:tblW w:w="9367" w:type="dxa"/>
        <w:tblInd w:w="-31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958"/>
        <w:gridCol w:w="744"/>
        <w:gridCol w:w="567"/>
        <w:gridCol w:w="1136"/>
        <w:gridCol w:w="282"/>
        <w:gridCol w:w="1138"/>
        <w:gridCol w:w="564"/>
        <w:gridCol w:w="148"/>
        <w:gridCol w:w="992"/>
        <w:gridCol w:w="1129"/>
        <w:gridCol w:w="1709"/>
      </w:tblGrid>
      <w:tr w:rsidR="00F04213" w:rsidTr="001E1D4D">
        <w:trPr>
          <w:trHeight w:val="510"/>
        </w:trPr>
        <w:tc>
          <w:tcPr>
            <w:tcW w:w="1702" w:type="dxa"/>
            <w:gridSpan w:val="2"/>
            <w:tcBorders>
              <w:top w:val="single" w:sz="12" w:space="0" w:color="auto"/>
              <w:left w:val="single" w:sz="12" w:space="0" w:color="auto"/>
              <w:bottom w:val="single" w:sz="4" w:space="0" w:color="auto"/>
              <w:right w:val="single" w:sz="4" w:space="0" w:color="auto"/>
            </w:tcBorders>
            <w:shd w:val="clear" w:color="auto" w:fill="auto"/>
            <w:vAlign w:val="center"/>
          </w:tcPr>
          <w:p w:rsidR="00F04213" w:rsidRDefault="00F04213" w:rsidP="001E1D4D">
            <w:pPr>
              <w:jc w:val="center"/>
              <w:rPr>
                <w:rFonts w:ascii="宋体" w:eastAsia="宋体" w:hAnsi="Calibri" w:cs="宋体"/>
                <w:sz w:val="24"/>
                <w:szCs w:val="24"/>
              </w:rPr>
            </w:pPr>
            <w:r>
              <w:rPr>
                <w:rFonts w:ascii="宋体" w:eastAsia="宋体" w:hAnsi="宋体" w:cs="宋体" w:hint="eastAsia"/>
                <w:sz w:val="24"/>
                <w:szCs w:val="24"/>
              </w:rPr>
              <w:t>姓    名</w:t>
            </w:r>
          </w:p>
        </w:tc>
        <w:tc>
          <w:tcPr>
            <w:tcW w:w="1703" w:type="dxa"/>
            <w:gridSpan w:val="2"/>
            <w:tcBorders>
              <w:top w:val="single" w:sz="12" w:space="0" w:color="auto"/>
              <w:left w:val="single" w:sz="4" w:space="0" w:color="auto"/>
              <w:bottom w:val="single" w:sz="4" w:space="0" w:color="auto"/>
              <w:right w:val="single" w:sz="4" w:space="0" w:color="auto"/>
            </w:tcBorders>
            <w:shd w:val="clear" w:color="auto" w:fill="auto"/>
            <w:vAlign w:val="center"/>
          </w:tcPr>
          <w:p w:rsidR="00F04213" w:rsidRDefault="00F04213" w:rsidP="001E1D4D">
            <w:pPr>
              <w:jc w:val="center"/>
              <w:rPr>
                <w:rFonts w:ascii="宋体" w:eastAsia="宋体" w:hAnsi="Calibri" w:cs="宋体"/>
                <w:sz w:val="24"/>
                <w:szCs w:val="24"/>
              </w:rPr>
            </w:pPr>
          </w:p>
        </w:tc>
        <w:tc>
          <w:tcPr>
            <w:tcW w:w="1420" w:type="dxa"/>
            <w:gridSpan w:val="2"/>
            <w:tcBorders>
              <w:top w:val="single" w:sz="12" w:space="0" w:color="auto"/>
              <w:left w:val="single" w:sz="4" w:space="0" w:color="auto"/>
              <w:bottom w:val="single" w:sz="4" w:space="0" w:color="auto"/>
              <w:right w:val="single" w:sz="4" w:space="0" w:color="auto"/>
            </w:tcBorders>
            <w:shd w:val="clear" w:color="auto" w:fill="auto"/>
            <w:vAlign w:val="center"/>
          </w:tcPr>
          <w:p w:rsidR="00F04213" w:rsidRDefault="00F04213" w:rsidP="001E1D4D">
            <w:pPr>
              <w:jc w:val="center"/>
              <w:rPr>
                <w:rFonts w:ascii="宋体" w:eastAsia="宋体" w:hAnsi="Calibri" w:cs="宋体"/>
                <w:sz w:val="24"/>
                <w:szCs w:val="24"/>
              </w:rPr>
            </w:pPr>
            <w:r>
              <w:rPr>
                <w:rFonts w:ascii="宋体" w:eastAsia="宋体" w:hAnsi="宋体" w:cs="宋体" w:hint="eastAsia"/>
                <w:sz w:val="24"/>
                <w:szCs w:val="24"/>
              </w:rPr>
              <w:t>性    别</w:t>
            </w:r>
          </w:p>
        </w:tc>
        <w:tc>
          <w:tcPr>
            <w:tcW w:w="712" w:type="dxa"/>
            <w:gridSpan w:val="2"/>
            <w:tcBorders>
              <w:top w:val="single" w:sz="12" w:space="0" w:color="auto"/>
              <w:left w:val="single" w:sz="4" w:space="0" w:color="auto"/>
              <w:bottom w:val="single" w:sz="4" w:space="0" w:color="auto"/>
              <w:right w:val="single" w:sz="4" w:space="0" w:color="auto"/>
            </w:tcBorders>
            <w:shd w:val="clear" w:color="auto" w:fill="auto"/>
            <w:vAlign w:val="center"/>
          </w:tcPr>
          <w:p w:rsidR="00F04213" w:rsidRDefault="00F04213" w:rsidP="001E1D4D">
            <w:pPr>
              <w:jc w:val="center"/>
              <w:rPr>
                <w:rFonts w:ascii="宋体" w:eastAsia="宋体" w:hAnsi="Calibri" w:cs="宋体"/>
                <w:sz w:val="24"/>
                <w:szCs w:val="24"/>
              </w:rPr>
            </w:pPr>
          </w:p>
        </w:tc>
        <w:tc>
          <w:tcPr>
            <w:tcW w:w="992" w:type="dxa"/>
            <w:tcBorders>
              <w:top w:val="single" w:sz="12" w:space="0" w:color="auto"/>
              <w:left w:val="single" w:sz="4" w:space="0" w:color="auto"/>
              <w:bottom w:val="single" w:sz="4" w:space="0" w:color="auto"/>
              <w:right w:val="single" w:sz="4" w:space="0" w:color="auto"/>
            </w:tcBorders>
            <w:shd w:val="clear" w:color="auto" w:fill="auto"/>
            <w:vAlign w:val="center"/>
          </w:tcPr>
          <w:p w:rsidR="00F04213" w:rsidRDefault="00F04213" w:rsidP="001E1D4D">
            <w:pPr>
              <w:jc w:val="center"/>
              <w:rPr>
                <w:rFonts w:ascii="宋体" w:eastAsia="宋体" w:hAnsi="Calibri" w:cs="宋体"/>
                <w:sz w:val="24"/>
                <w:szCs w:val="24"/>
              </w:rPr>
            </w:pPr>
            <w:r>
              <w:rPr>
                <w:rFonts w:ascii="宋体" w:eastAsia="宋体" w:hAnsi="宋体" w:cs="宋体" w:hint="eastAsia"/>
                <w:sz w:val="24"/>
                <w:szCs w:val="24"/>
              </w:rPr>
              <w:t>生源地</w:t>
            </w:r>
          </w:p>
        </w:tc>
        <w:tc>
          <w:tcPr>
            <w:tcW w:w="1129" w:type="dxa"/>
            <w:tcBorders>
              <w:top w:val="single" w:sz="12" w:space="0" w:color="auto"/>
              <w:left w:val="single" w:sz="4" w:space="0" w:color="auto"/>
              <w:bottom w:val="single" w:sz="4" w:space="0" w:color="auto"/>
              <w:right w:val="single" w:sz="4" w:space="0" w:color="auto"/>
            </w:tcBorders>
            <w:shd w:val="clear" w:color="auto" w:fill="auto"/>
            <w:vAlign w:val="center"/>
          </w:tcPr>
          <w:p w:rsidR="00F04213" w:rsidRDefault="00F04213" w:rsidP="001E1D4D">
            <w:pPr>
              <w:jc w:val="center"/>
              <w:rPr>
                <w:rFonts w:ascii="宋体" w:eastAsia="宋体" w:hAnsi="Calibri" w:cs="宋体"/>
                <w:sz w:val="24"/>
                <w:szCs w:val="24"/>
              </w:rPr>
            </w:pPr>
          </w:p>
        </w:tc>
        <w:tc>
          <w:tcPr>
            <w:tcW w:w="1709" w:type="dxa"/>
            <w:vMerge w:val="restart"/>
            <w:tcBorders>
              <w:top w:val="single" w:sz="12" w:space="0" w:color="auto"/>
              <w:left w:val="single" w:sz="4" w:space="0" w:color="auto"/>
              <w:bottom w:val="single" w:sz="4" w:space="0" w:color="auto"/>
              <w:right w:val="single" w:sz="12" w:space="0" w:color="auto"/>
            </w:tcBorders>
            <w:shd w:val="clear" w:color="auto" w:fill="auto"/>
            <w:vAlign w:val="center"/>
          </w:tcPr>
          <w:p w:rsidR="00F04213" w:rsidRDefault="00F04213" w:rsidP="001E1D4D">
            <w:pPr>
              <w:rPr>
                <w:rFonts w:ascii="宋体" w:eastAsia="宋体" w:hAnsi="Calibri" w:cs="宋体"/>
                <w:sz w:val="24"/>
                <w:szCs w:val="24"/>
              </w:rPr>
            </w:pPr>
            <w:r>
              <w:rPr>
                <w:rFonts w:ascii="宋体" w:eastAsia="宋体" w:hAnsi="Calibri" w:cs="宋体" w:hint="eastAsia"/>
                <w:spacing w:val="85"/>
                <w:sz w:val="24"/>
                <w:szCs w:val="24"/>
              </w:rPr>
              <w:t>电子照</w:t>
            </w:r>
            <w:r>
              <w:rPr>
                <w:rFonts w:ascii="宋体" w:eastAsia="宋体" w:hAnsi="Calibri" w:cs="宋体" w:hint="eastAsia"/>
                <w:spacing w:val="1"/>
                <w:sz w:val="24"/>
                <w:szCs w:val="24"/>
              </w:rPr>
              <w:t>片</w:t>
            </w:r>
          </w:p>
        </w:tc>
      </w:tr>
      <w:tr w:rsidR="00F04213" w:rsidTr="001E1D4D">
        <w:trPr>
          <w:trHeight w:val="510"/>
        </w:trPr>
        <w:tc>
          <w:tcPr>
            <w:tcW w:w="1702" w:type="dxa"/>
            <w:gridSpan w:val="2"/>
            <w:tcBorders>
              <w:top w:val="single" w:sz="4" w:space="0" w:color="auto"/>
              <w:left w:val="single" w:sz="12" w:space="0" w:color="auto"/>
              <w:bottom w:val="single" w:sz="4" w:space="0" w:color="auto"/>
              <w:right w:val="single" w:sz="4" w:space="0" w:color="auto"/>
            </w:tcBorders>
            <w:shd w:val="clear" w:color="auto" w:fill="auto"/>
            <w:vAlign w:val="center"/>
          </w:tcPr>
          <w:p w:rsidR="00F04213" w:rsidRDefault="00F04213" w:rsidP="001E1D4D">
            <w:pPr>
              <w:jc w:val="center"/>
              <w:rPr>
                <w:rFonts w:ascii="宋体" w:eastAsia="宋体" w:hAnsi="Calibri" w:cs="宋体"/>
                <w:sz w:val="24"/>
                <w:szCs w:val="24"/>
              </w:rPr>
            </w:pPr>
            <w:r>
              <w:rPr>
                <w:rFonts w:ascii="宋体" w:eastAsia="宋体" w:hAnsi="宋体" w:cs="宋体" w:hint="eastAsia"/>
                <w:sz w:val="24"/>
                <w:szCs w:val="24"/>
              </w:rPr>
              <w:t>出生年月</w:t>
            </w:r>
          </w:p>
        </w:tc>
        <w:tc>
          <w:tcPr>
            <w:tcW w:w="17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04213" w:rsidRDefault="00F04213" w:rsidP="001E1D4D">
            <w:pPr>
              <w:jc w:val="center"/>
              <w:rPr>
                <w:rFonts w:ascii="宋体" w:eastAsia="宋体" w:hAnsi="Calibri" w:cs="宋体"/>
                <w:sz w:val="24"/>
                <w:szCs w:val="24"/>
              </w:rPr>
            </w:pPr>
          </w:p>
        </w:tc>
        <w:tc>
          <w:tcPr>
            <w:tcW w:w="14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04213" w:rsidRDefault="00F04213" w:rsidP="001E1D4D">
            <w:pPr>
              <w:jc w:val="center"/>
              <w:rPr>
                <w:rFonts w:ascii="宋体" w:eastAsia="宋体" w:hAnsi="Calibri" w:cs="宋体"/>
                <w:sz w:val="24"/>
                <w:szCs w:val="24"/>
              </w:rPr>
            </w:pPr>
            <w:r>
              <w:rPr>
                <w:rFonts w:ascii="宋体" w:eastAsia="宋体" w:hAnsi="宋体" w:cs="宋体" w:hint="eastAsia"/>
                <w:sz w:val="24"/>
                <w:szCs w:val="24"/>
              </w:rPr>
              <w:t>民    族</w:t>
            </w:r>
          </w:p>
        </w:tc>
        <w:tc>
          <w:tcPr>
            <w:tcW w:w="71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04213" w:rsidRDefault="00F04213" w:rsidP="001E1D4D">
            <w:pPr>
              <w:jc w:val="center"/>
              <w:rPr>
                <w:rFonts w:ascii="宋体" w:eastAsia="宋体" w:hAnsi="Calibri" w:cs="宋体"/>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04213" w:rsidRDefault="00F04213" w:rsidP="001E1D4D">
            <w:pPr>
              <w:jc w:val="center"/>
              <w:rPr>
                <w:rFonts w:ascii="宋体" w:eastAsia="宋体" w:hAnsi="Calibri" w:cs="宋体"/>
                <w:sz w:val="24"/>
                <w:szCs w:val="24"/>
              </w:rPr>
            </w:pPr>
            <w:r>
              <w:rPr>
                <w:rFonts w:ascii="宋体" w:eastAsia="宋体" w:hAnsi="宋体" w:cs="宋体" w:hint="eastAsia"/>
                <w:sz w:val="24"/>
                <w:szCs w:val="24"/>
              </w:rPr>
              <w:t>身高</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F04213" w:rsidRDefault="00F04213" w:rsidP="001E1D4D">
            <w:pPr>
              <w:jc w:val="center"/>
              <w:rPr>
                <w:rFonts w:ascii="宋体" w:eastAsia="宋体" w:hAnsi="Calibri" w:cs="宋体"/>
                <w:sz w:val="24"/>
                <w:szCs w:val="24"/>
              </w:rPr>
            </w:pPr>
          </w:p>
        </w:tc>
        <w:tc>
          <w:tcPr>
            <w:tcW w:w="1709" w:type="dxa"/>
            <w:vMerge/>
            <w:tcBorders>
              <w:top w:val="single" w:sz="12" w:space="0" w:color="auto"/>
              <w:left w:val="single" w:sz="4" w:space="0" w:color="auto"/>
              <w:bottom w:val="single" w:sz="4" w:space="0" w:color="auto"/>
              <w:right w:val="single" w:sz="12" w:space="0" w:color="auto"/>
            </w:tcBorders>
            <w:shd w:val="clear" w:color="auto" w:fill="auto"/>
            <w:vAlign w:val="center"/>
          </w:tcPr>
          <w:p w:rsidR="00F04213" w:rsidRDefault="00F04213" w:rsidP="001E1D4D">
            <w:pPr>
              <w:rPr>
                <w:rFonts w:ascii="Calibri" w:eastAsia="宋体" w:hAnsi="Calibri" w:cs="Times New Roman"/>
              </w:rPr>
            </w:pPr>
          </w:p>
        </w:tc>
      </w:tr>
      <w:tr w:rsidR="00F04213" w:rsidTr="001E1D4D">
        <w:trPr>
          <w:trHeight w:val="594"/>
        </w:trPr>
        <w:tc>
          <w:tcPr>
            <w:tcW w:w="1702" w:type="dxa"/>
            <w:gridSpan w:val="2"/>
            <w:tcBorders>
              <w:top w:val="single" w:sz="4" w:space="0" w:color="auto"/>
              <w:left w:val="single" w:sz="12" w:space="0" w:color="auto"/>
              <w:bottom w:val="single" w:sz="4" w:space="0" w:color="auto"/>
              <w:right w:val="single" w:sz="4" w:space="0" w:color="auto"/>
            </w:tcBorders>
            <w:shd w:val="clear" w:color="auto" w:fill="auto"/>
            <w:vAlign w:val="center"/>
          </w:tcPr>
          <w:p w:rsidR="00F04213" w:rsidRDefault="00F04213" w:rsidP="003E5D1D">
            <w:pPr>
              <w:jc w:val="center"/>
              <w:rPr>
                <w:rFonts w:ascii="宋体" w:eastAsia="宋体" w:hAnsi="Calibri" w:cs="宋体"/>
                <w:sz w:val="24"/>
                <w:szCs w:val="24"/>
              </w:rPr>
            </w:pPr>
            <w:r>
              <w:rPr>
                <w:rFonts w:ascii="宋体" w:eastAsia="宋体" w:hAnsi="宋体" w:cs="宋体" w:hint="eastAsia"/>
                <w:sz w:val="24"/>
                <w:szCs w:val="24"/>
              </w:rPr>
              <w:t>年级</w:t>
            </w:r>
          </w:p>
        </w:tc>
        <w:tc>
          <w:tcPr>
            <w:tcW w:w="17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04213" w:rsidRDefault="00F04213" w:rsidP="001E1D4D">
            <w:pPr>
              <w:jc w:val="center"/>
              <w:rPr>
                <w:rFonts w:ascii="宋体" w:eastAsia="宋体" w:hAnsi="Calibri" w:cs="宋体"/>
                <w:sz w:val="24"/>
                <w:szCs w:val="24"/>
              </w:rPr>
            </w:pPr>
          </w:p>
        </w:tc>
        <w:tc>
          <w:tcPr>
            <w:tcW w:w="14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04213" w:rsidRDefault="00F04213" w:rsidP="001E1D4D">
            <w:pPr>
              <w:jc w:val="center"/>
              <w:rPr>
                <w:rFonts w:ascii="宋体" w:eastAsia="宋体" w:hAnsi="Calibri" w:cs="宋体"/>
                <w:sz w:val="24"/>
                <w:szCs w:val="24"/>
              </w:rPr>
            </w:pPr>
            <w:r>
              <w:rPr>
                <w:rFonts w:ascii="宋体" w:eastAsia="宋体" w:hAnsi="Calibri" w:cs="宋体" w:hint="eastAsia"/>
                <w:sz w:val="24"/>
                <w:szCs w:val="24"/>
              </w:rPr>
              <w:t>联系电话</w:t>
            </w:r>
          </w:p>
        </w:tc>
        <w:tc>
          <w:tcPr>
            <w:tcW w:w="283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04213" w:rsidRDefault="00F04213" w:rsidP="001E1D4D">
            <w:pPr>
              <w:ind w:firstLineChars="50" w:firstLine="120"/>
              <w:jc w:val="center"/>
              <w:rPr>
                <w:rFonts w:ascii="宋体" w:eastAsia="宋体" w:hAnsi="Calibri" w:cs="宋体"/>
                <w:sz w:val="24"/>
                <w:szCs w:val="24"/>
              </w:rPr>
            </w:pPr>
          </w:p>
        </w:tc>
        <w:tc>
          <w:tcPr>
            <w:tcW w:w="1709" w:type="dxa"/>
            <w:vMerge/>
            <w:tcBorders>
              <w:top w:val="single" w:sz="12" w:space="0" w:color="auto"/>
              <w:left w:val="single" w:sz="4" w:space="0" w:color="auto"/>
              <w:bottom w:val="single" w:sz="4" w:space="0" w:color="auto"/>
              <w:right w:val="single" w:sz="12" w:space="0" w:color="auto"/>
            </w:tcBorders>
            <w:shd w:val="clear" w:color="auto" w:fill="auto"/>
            <w:vAlign w:val="center"/>
          </w:tcPr>
          <w:p w:rsidR="00F04213" w:rsidRDefault="00F04213" w:rsidP="001E1D4D">
            <w:pPr>
              <w:rPr>
                <w:rFonts w:ascii="Calibri" w:eastAsia="宋体" w:hAnsi="Calibri" w:cs="Times New Roman"/>
              </w:rPr>
            </w:pPr>
          </w:p>
        </w:tc>
      </w:tr>
      <w:tr w:rsidR="00F04213" w:rsidTr="001E1D4D">
        <w:trPr>
          <w:trHeight w:val="510"/>
        </w:trPr>
        <w:tc>
          <w:tcPr>
            <w:tcW w:w="1702" w:type="dxa"/>
            <w:gridSpan w:val="2"/>
            <w:tcBorders>
              <w:top w:val="single" w:sz="4" w:space="0" w:color="auto"/>
              <w:left w:val="single" w:sz="12" w:space="0" w:color="auto"/>
              <w:bottom w:val="single" w:sz="4" w:space="0" w:color="auto"/>
              <w:right w:val="single" w:sz="4" w:space="0" w:color="auto"/>
            </w:tcBorders>
            <w:shd w:val="clear" w:color="auto" w:fill="auto"/>
            <w:vAlign w:val="center"/>
          </w:tcPr>
          <w:p w:rsidR="00F04213" w:rsidRDefault="00F04213" w:rsidP="001E1D4D">
            <w:pPr>
              <w:jc w:val="center"/>
              <w:rPr>
                <w:rFonts w:ascii="宋体" w:eastAsia="宋体" w:hAnsi="Calibri" w:cs="宋体"/>
                <w:sz w:val="24"/>
                <w:szCs w:val="24"/>
              </w:rPr>
            </w:pPr>
            <w:r>
              <w:rPr>
                <w:rFonts w:ascii="宋体" w:eastAsia="宋体" w:hAnsi="宋体" w:cs="宋体" w:hint="eastAsia"/>
                <w:sz w:val="24"/>
                <w:szCs w:val="24"/>
              </w:rPr>
              <w:t>在读专业</w:t>
            </w:r>
          </w:p>
        </w:tc>
        <w:tc>
          <w:tcPr>
            <w:tcW w:w="17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04213" w:rsidRDefault="00F04213" w:rsidP="001E1D4D">
            <w:pPr>
              <w:jc w:val="center"/>
              <w:rPr>
                <w:rFonts w:ascii="宋体" w:eastAsia="宋体" w:hAnsi="Calibri" w:cs="宋体"/>
                <w:sz w:val="24"/>
                <w:szCs w:val="24"/>
              </w:rPr>
            </w:pPr>
          </w:p>
        </w:tc>
        <w:tc>
          <w:tcPr>
            <w:tcW w:w="14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04213" w:rsidRDefault="00F04213" w:rsidP="001E1D4D">
            <w:pPr>
              <w:jc w:val="center"/>
              <w:rPr>
                <w:rFonts w:ascii="宋体" w:eastAsia="宋体" w:hAnsi="宋体" w:cs="宋体"/>
                <w:color w:val="FF0000"/>
                <w:sz w:val="24"/>
                <w:szCs w:val="24"/>
              </w:rPr>
            </w:pPr>
            <w:r>
              <w:rPr>
                <w:rFonts w:ascii="宋体" w:eastAsia="宋体" w:hAnsi="宋体" w:cs="宋体" w:hint="eastAsia"/>
                <w:sz w:val="24"/>
                <w:szCs w:val="24"/>
              </w:rPr>
              <w:t>学校导师</w:t>
            </w:r>
          </w:p>
        </w:tc>
        <w:tc>
          <w:tcPr>
            <w:tcW w:w="283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04213" w:rsidRDefault="00F04213" w:rsidP="001E1D4D">
            <w:pPr>
              <w:rPr>
                <w:rFonts w:ascii="Times New Roman" w:hAnsi="Times New Roman" w:cs="Times New Roman"/>
                <w:sz w:val="24"/>
                <w:szCs w:val="24"/>
              </w:rPr>
            </w:pPr>
          </w:p>
        </w:tc>
        <w:tc>
          <w:tcPr>
            <w:tcW w:w="1709" w:type="dxa"/>
            <w:vMerge/>
            <w:tcBorders>
              <w:top w:val="single" w:sz="12" w:space="0" w:color="auto"/>
              <w:left w:val="single" w:sz="4" w:space="0" w:color="auto"/>
              <w:bottom w:val="single" w:sz="4" w:space="0" w:color="auto"/>
              <w:right w:val="single" w:sz="12" w:space="0" w:color="auto"/>
            </w:tcBorders>
            <w:shd w:val="clear" w:color="auto" w:fill="auto"/>
            <w:vAlign w:val="center"/>
          </w:tcPr>
          <w:p w:rsidR="00F04213" w:rsidRDefault="00F04213" w:rsidP="001E1D4D">
            <w:pPr>
              <w:rPr>
                <w:rFonts w:ascii="Calibri" w:eastAsia="宋体" w:hAnsi="Calibri" w:cs="Times New Roman"/>
              </w:rPr>
            </w:pPr>
          </w:p>
        </w:tc>
      </w:tr>
      <w:tr w:rsidR="00F04213" w:rsidTr="001E1D4D">
        <w:trPr>
          <w:trHeight w:val="510"/>
        </w:trPr>
        <w:tc>
          <w:tcPr>
            <w:tcW w:w="1702" w:type="dxa"/>
            <w:gridSpan w:val="2"/>
            <w:tcBorders>
              <w:top w:val="single" w:sz="4" w:space="0" w:color="auto"/>
              <w:left w:val="single" w:sz="12" w:space="0" w:color="auto"/>
              <w:bottom w:val="single" w:sz="4" w:space="0" w:color="auto"/>
              <w:right w:val="single" w:sz="4" w:space="0" w:color="auto"/>
            </w:tcBorders>
            <w:shd w:val="clear" w:color="auto" w:fill="auto"/>
            <w:vAlign w:val="center"/>
          </w:tcPr>
          <w:p w:rsidR="00F04213" w:rsidRDefault="00F04213" w:rsidP="001E1D4D">
            <w:pPr>
              <w:jc w:val="center"/>
              <w:rPr>
                <w:rFonts w:ascii="宋体" w:eastAsia="宋体" w:hAnsi="Calibri" w:cs="宋体"/>
                <w:sz w:val="24"/>
                <w:szCs w:val="24"/>
              </w:rPr>
            </w:pPr>
            <w:r>
              <w:rPr>
                <w:rFonts w:ascii="宋体" w:eastAsia="宋体" w:hAnsi="宋体" w:cs="宋体" w:hint="eastAsia"/>
                <w:sz w:val="24"/>
                <w:szCs w:val="24"/>
              </w:rPr>
              <w:t>类     别</w:t>
            </w:r>
          </w:p>
        </w:tc>
        <w:tc>
          <w:tcPr>
            <w:tcW w:w="198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04213" w:rsidRDefault="00F04213" w:rsidP="001E1D4D">
            <w:pPr>
              <w:ind w:firstLineChars="10" w:firstLine="21"/>
              <w:jc w:val="center"/>
              <w:rPr>
                <w:rFonts w:ascii="宋体" w:eastAsia="宋体" w:hAnsi="Calibri" w:cs="宋体"/>
                <w:sz w:val="24"/>
                <w:szCs w:val="24"/>
              </w:rPr>
            </w:pPr>
            <w:r>
              <w:rPr>
                <w:rFonts w:ascii="宋体" w:eastAsia="宋体" w:hAnsi="宋体" w:cs="宋体" w:hint="eastAsia"/>
                <w:szCs w:val="21"/>
              </w:rPr>
              <w:t>□</w:t>
            </w:r>
            <w:r>
              <w:rPr>
                <w:rFonts w:ascii="宋体" w:eastAsia="宋体" w:hAnsi="Calibri" w:cs="宋体" w:hint="eastAsia"/>
                <w:sz w:val="24"/>
                <w:szCs w:val="24"/>
              </w:rPr>
              <w:t xml:space="preserve">学术  </w:t>
            </w:r>
            <w:r>
              <w:rPr>
                <w:rFonts w:ascii="宋体" w:eastAsia="宋体" w:hAnsi="宋体" w:cs="宋体" w:hint="eastAsia"/>
                <w:szCs w:val="21"/>
              </w:rPr>
              <w:t>□</w:t>
            </w:r>
            <w:r>
              <w:rPr>
                <w:rFonts w:ascii="宋体" w:eastAsia="宋体" w:hAnsi="Calibri" w:cs="宋体" w:hint="eastAsia"/>
                <w:sz w:val="24"/>
                <w:szCs w:val="24"/>
              </w:rPr>
              <w:t>专业</w:t>
            </w:r>
          </w:p>
        </w:tc>
        <w:tc>
          <w:tcPr>
            <w:tcW w:w="17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04213" w:rsidRDefault="00F04213" w:rsidP="001E1D4D">
            <w:pPr>
              <w:jc w:val="center"/>
              <w:rPr>
                <w:rFonts w:ascii="宋体" w:eastAsia="宋体" w:hAnsi="Calibri" w:cs="宋体"/>
                <w:sz w:val="24"/>
                <w:szCs w:val="24"/>
              </w:rPr>
            </w:pPr>
            <w:r>
              <w:rPr>
                <w:rFonts w:ascii="宋体" w:eastAsia="宋体" w:hAnsi="宋体" w:cs="宋体" w:hint="eastAsia"/>
                <w:sz w:val="24"/>
                <w:szCs w:val="24"/>
              </w:rPr>
              <w:t>申请在站时间</w:t>
            </w:r>
          </w:p>
        </w:tc>
        <w:tc>
          <w:tcPr>
            <w:tcW w:w="3978" w:type="dxa"/>
            <w:gridSpan w:val="4"/>
            <w:tcBorders>
              <w:top w:val="single" w:sz="4" w:space="0" w:color="auto"/>
              <w:left w:val="single" w:sz="4" w:space="0" w:color="auto"/>
              <w:bottom w:val="single" w:sz="4" w:space="0" w:color="auto"/>
              <w:right w:val="single" w:sz="12" w:space="0" w:color="auto"/>
            </w:tcBorders>
            <w:shd w:val="clear" w:color="auto" w:fill="auto"/>
            <w:vAlign w:val="center"/>
          </w:tcPr>
          <w:p w:rsidR="00F04213" w:rsidRDefault="00F04213" w:rsidP="001E1D4D">
            <w:pPr>
              <w:jc w:val="center"/>
              <w:rPr>
                <w:rFonts w:ascii="宋体" w:eastAsia="宋体" w:hAnsi="Calibri" w:cs="宋体"/>
                <w:sz w:val="24"/>
                <w:szCs w:val="24"/>
              </w:rPr>
            </w:pPr>
            <w:r>
              <w:rPr>
                <w:rFonts w:ascii="Times New Roman" w:eastAsia="宋体" w:hAnsi="Times New Roman" w:cs="Times New Roman"/>
                <w:sz w:val="24"/>
                <w:szCs w:val="24"/>
              </w:rPr>
              <w:t xml:space="preserve">   </w:t>
            </w:r>
            <w:r>
              <w:rPr>
                <w:rFonts w:ascii="Times New Roman" w:eastAsia="宋体" w:hAnsi="Times New Roman" w:cs="宋体" w:hint="eastAsia"/>
                <w:sz w:val="24"/>
                <w:szCs w:val="24"/>
              </w:rPr>
              <w:t>年</w:t>
            </w:r>
            <w:r>
              <w:rPr>
                <w:rFonts w:ascii="Times New Roman" w:eastAsia="宋体" w:hAnsi="Times New Roman" w:cs="Times New Roman"/>
                <w:sz w:val="24"/>
                <w:szCs w:val="24"/>
              </w:rPr>
              <w:t xml:space="preserve">  </w:t>
            </w:r>
            <w:r>
              <w:rPr>
                <w:rFonts w:ascii="Times New Roman" w:eastAsia="宋体" w:hAnsi="Times New Roman" w:cs="宋体" w:hint="eastAsia"/>
                <w:sz w:val="24"/>
                <w:szCs w:val="24"/>
              </w:rPr>
              <w:t>月</w:t>
            </w:r>
            <w:r>
              <w:rPr>
                <w:rFonts w:ascii="Times New Roman" w:eastAsia="宋体" w:hAnsi="Times New Roman" w:cs="Times New Roman"/>
                <w:sz w:val="24"/>
                <w:szCs w:val="24"/>
              </w:rPr>
              <w:t xml:space="preserve">  </w:t>
            </w:r>
            <w:r>
              <w:rPr>
                <w:rFonts w:ascii="Times New Roman" w:eastAsia="宋体" w:hAnsi="Times New Roman" w:cs="宋体" w:hint="eastAsia"/>
                <w:sz w:val="24"/>
                <w:szCs w:val="24"/>
              </w:rPr>
              <w:t>日至</w:t>
            </w:r>
            <w:r>
              <w:rPr>
                <w:rFonts w:ascii="Times New Roman" w:eastAsia="宋体" w:hAnsi="Times New Roman" w:cs="Times New Roman"/>
                <w:sz w:val="24"/>
                <w:szCs w:val="24"/>
              </w:rPr>
              <w:t xml:space="preserve">    </w:t>
            </w:r>
            <w:r>
              <w:rPr>
                <w:rFonts w:ascii="Times New Roman" w:eastAsia="宋体" w:hAnsi="Times New Roman" w:cs="宋体" w:hint="eastAsia"/>
                <w:sz w:val="24"/>
                <w:szCs w:val="24"/>
              </w:rPr>
              <w:t>年</w:t>
            </w:r>
            <w:r>
              <w:rPr>
                <w:rFonts w:ascii="Times New Roman" w:eastAsia="宋体" w:hAnsi="Times New Roman" w:cs="Times New Roman"/>
                <w:sz w:val="24"/>
                <w:szCs w:val="24"/>
              </w:rPr>
              <w:t xml:space="preserve">  </w:t>
            </w:r>
            <w:r>
              <w:rPr>
                <w:rFonts w:ascii="Times New Roman" w:eastAsia="宋体" w:hAnsi="Times New Roman" w:cs="宋体" w:hint="eastAsia"/>
                <w:sz w:val="24"/>
                <w:szCs w:val="24"/>
              </w:rPr>
              <w:t>月</w:t>
            </w:r>
            <w:r>
              <w:rPr>
                <w:rFonts w:ascii="Times New Roman" w:eastAsia="宋体" w:hAnsi="Times New Roman" w:cs="Times New Roman"/>
                <w:sz w:val="24"/>
                <w:szCs w:val="24"/>
              </w:rPr>
              <w:t xml:space="preserve">  </w:t>
            </w:r>
            <w:r>
              <w:rPr>
                <w:rFonts w:ascii="Times New Roman" w:eastAsia="宋体" w:hAnsi="Times New Roman" w:cs="宋体" w:hint="eastAsia"/>
                <w:sz w:val="24"/>
                <w:szCs w:val="24"/>
              </w:rPr>
              <w:t>日</w:t>
            </w:r>
          </w:p>
        </w:tc>
      </w:tr>
      <w:tr w:rsidR="00F04213" w:rsidTr="001E1D4D">
        <w:trPr>
          <w:trHeight w:val="510"/>
        </w:trPr>
        <w:tc>
          <w:tcPr>
            <w:tcW w:w="1702" w:type="dxa"/>
            <w:gridSpan w:val="2"/>
            <w:tcBorders>
              <w:top w:val="single" w:sz="4" w:space="0" w:color="auto"/>
              <w:left w:val="single" w:sz="12" w:space="0" w:color="auto"/>
              <w:bottom w:val="single" w:sz="4" w:space="0" w:color="auto"/>
              <w:right w:val="single" w:sz="4" w:space="0" w:color="auto"/>
            </w:tcBorders>
            <w:shd w:val="clear" w:color="auto" w:fill="auto"/>
            <w:vAlign w:val="center"/>
          </w:tcPr>
          <w:p w:rsidR="00F04213" w:rsidRDefault="00F04213" w:rsidP="001E1D4D">
            <w:pPr>
              <w:jc w:val="center"/>
              <w:rPr>
                <w:rFonts w:ascii="宋体" w:eastAsia="宋体" w:hAnsi="Calibri" w:cs="宋体"/>
                <w:sz w:val="24"/>
                <w:szCs w:val="24"/>
              </w:rPr>
            </w:pPr>
            <w:r>
              <w:rPr>
                <w:rFonts w:ascii="宋体" w:eastAsia="宋体" w:hAnsi="宋体" w:cs="宋体" w:hint="eastAsia"/>
                <w:sz w:val="24"/>
                <w:szCs w:val="24"/>
              </w:rPr>
              <w:t>在校研究方向</w:t>
            </w:r>
          </w:p>
        </w:tc>
        <w:tc>
          <w:tcPr>
            <w:tcW w:w="7665" w:type="dxa"/>
            <w:gridSpan w:val="9"/>
            <w:tcBorders>
              <w:top w:val="single" w:sz="4" w:space="0" w:color="auto"/>
              <w:left w:val="single" w:sz="4" w:space="0" w:color="auto"/>
              <w:bottom w:val="single" w:sz="4" w:space="0" w:color="auto"/>
              <w:right w:val="single" w:sz="12" w:space="0" w:color="auto"/>
            </w:tcBorders>
            <w:shd w:val="clear" w:color="auto" w:fill="auto"/>
            <w:vAlign w:val="center"/>
          </w:tcPr>
          <w:p w:rsidR="00F04213" w:rsidRDefault="00F04213" w:rsidP="001E1D4D">
            <w:pPr>
              <w:jc w:val="center"/>
              <w:rPr>
                <w:rFonts w:ascii="宋体" w:eastAsia="宋体" w:hAnsi="Calibri" w:cs="宋体"/>
                <w:sz w:val="24"/>
                <w:szCs w:val="24"/>
              </w:rPr>
            </w:pPr>
          </w:p>
        </w:tc>
      </w:tr>
      <w:tr w:rsidR="00F04213" w:rsidTr="001E1D4D">
        <w:trPr>
          <w:trHeight w:val="1141"/>
        </w:trPr>
        <w:tc>
          <w:tcPr>
            <w:tcW w:w="1702" w:type="dxa"/>
            <w:gridSpan w:val="2"/>
            <w:tcBorders>
              <w:top w:val="single" w:sz="4" w:space="0" w:color="auto"/>
              <w:left w:val="single" w:sz="12" w:space="0" w:color="auto"/>
              <w:bottom w:val="single" w:sz="4" w:space="0" w:color="auto"/>
              <w:right w:val="single" w:sz="4" w:space="0" w:color="auto"/>
            </w:tcBorders>
            <w:shd w:val="clear" w:color="auto" w:fill="auto"/>
            <w:vAlign w:val="center"/>
          </w:tcPr>
          <w:p w:rsidR="00F04213" w:rsidRDefault="00F04213" w:rsidP="001E1D4D">
            <w:pPr>
              <w:jc w:val="center"/>
              <w:rPr>
                <w:rFonts w:ascii="宋体" w:eastAsia="宋体" w:hAnsi="Calibri" w:cs="宋体"/>
                <w:sz w:val="24"/>
                <w:szCs w:val="24"/>
              </w:rPr>
            </w:pPr>
            <w:r>
              <w:rPr>
                <w:rFonts w:ascii="宋体" w:eastAsia="宋体" w:hAnsi="宋体" w:cs="宋体" w:hint="eastAsia"/>
                <w:sz w:val="24"/>
                <w:szCs w:val="24"/>
              </w:rPr>
              <w:t>研究</w:t>
            </w:r>
          </w:p>
          <w:p w:rsidR="00F04213" w:rsidRDefault="00F04213" w:rsidP="001E1D4D">
            <w:pPr>
              <w:jc w:val="center"/>
              <w:rPr>
                <w:rFonts w:ascii="宋体" w:eastAsia="宋体" w:hAnsi="Calibri" w:cs="宋体"/>
                <w:sz w:val="24"/>
                <w:szCs w:val="24"/>
              </w:rPr>
            </w:pPr>
            <w:r>
              <w:rPr>
                <w:rFonts w:ascii="宋体" w:eastAsia="宋体" w:hAnsi="宋体" w:cs="宋体" w:hint="eastAsia"/>
                <w:sz w:val="24"/>
                <w:szCs w:val="24"/>
              </w:rPr>
              <w:t>经历</w:t>
            </w:r>
          </w:p>
          <w:p w:rsidR="00F04213" w:rsidRDefault="00F04213" w:rsidP="001E1D4D">
            <w:pPr>
              <w:jc w:val="center"/>
              <w:rPr>
                <w:rFonts w:ascii="宋体" w:eastAsia="宋体" w:hAnsi="Calibri" w:cs="宋体"/>
                <w:sz w:val="24"/>
                <w:szCs w:val="24"/>
              </w:rPr>
            </w:pPr>
            <w:r>
              <w:rPr>
                <w:rFonts w:ascii="宋体" w:eastAsia="宋体" w:hAnsi="宋体" w:cs="宋体" w:hint="eastAsia"/>
                <w:sz w:val="24"/>
                <w:szCs w:val="24"/>
              </w:rPr>
              <w:t>及成果</w:t>
            </w:r>
          </w:p>
        </w:tc>
        <w:tc>
          <w:tcPr>
            <w:tcW w:w="7665" w:type="dxa"/>
            <w:gridSpan w:val="9"/>
            <w:tcBorders>
              <w:top w:val="single" w:sz="4" w:space="0" w:color="auto"/>
              <w:left w:val="single" w:sz="4" w:space="0" w:color="auto"/>
              <w:bottom w:val="single" w:sz="4" w:space="0" w:color="auto"/>
              <w:right w:val="single" w:sz="12" w:space="0" w:color="auto"/>
            </w:tcBorders>
            <w:shd w:val="clear" w:color="auto" w:fill="auto"/>
            <w:vAlign w:val="center"/>
          </w:tcPr>
          <w:p w:rsidR="00F04213" w:rsidRDefault="00F04213" w:rsidP="001E1D4D">
            <w:pPr>
              <w:ind w:left="1"/>
              <w:rPr>
                <w:rFonts w:ascii="宋体" w:eastAsia="宋体" w:hAnsi="宋体" w:cs="宋体"/>
                <w:sz w:val="24"/>
                <w:szCs w:val="24"/>
              </w:rPr>
            </w:pPr>
          </w:p>
        </w:tc>
      </w:tr>
      <w:tr w:rsidR="00F04213" w:rsidTr="001E1D4D">
        <w:trPr>
          <w:trHeight w:val="1286"/>
        </w:trPr>
        <w:tc>
          <w:tcPr>
            <w:tcW w:w="1702" w:type="dxa"/>
            <w:gridSpan w:val="2"/>
            <w:tcBorders>
              <w:top w:val="single" w:sz="4" w:space="0" w:color="auto"/>
              <w:left w:val="single" w:sz="12" w:space="0" w:color="auto"/>
              <w:bottom w:val="single" w:sz="4" w:space="0" w:color="auto"/>
              <w:right w:val="single" w:sz="4" w:space="0" w:color="auto"/>
            </w:tcBorders>
            <w:shd w:val="clear" w:color="auto" w:fill="auto"/>
            <w:vAlign w:val="center"/>
          </w:tcPr>
          <w:p w:rsidR="00F04213" w:rsidRDefault="00F04213" w:rsidP="001E1D4D">
            <w:pPr>
              <w:jc w:val="center"/>
              <w:rPr>
                <w:rFonts w:ascii="宋体" w:eastAsia="宋体" w:hAnsi="Calibri" w:cs="宋体"/>
                <w:sz w:val="24"/>
                <w:szCs w:val="24"/>
              </w:rPr>
            </w:pPr>
            <w:r>
              <w:rPr>
                <w:rFonts w:ascii="宋体" w:eastAsia="宋体" w:hAnsi="宋体" w:cs="宋体" w:hint="eastAsia"/>
                <w:sz w:val="24"/>
                <w:szCs w:val="24"/>
              </w:rPr>
              <w:t>获</w:t>
            </w:r>
          </w:p>
          <w:p w:rsidR="00F04213" w:rsidRDefault="00F04213" w:rsidP="001E1D4D">
            <w:pPr>
              <w:jc w:val="center"/>
              <w:rPr>
                <w:rFonts w:ascii="宋体" w:eastAsia="宋体" w:hAnsi="Calibri" w:cs="宋体"/>
                <w:sz w:val="24"/>
                <w:szCs w:val="24"/>
              </w:rPr>
            </w:pPr>
            <w:r>
              <w:rPr>
                <w:rFonts w:ascii="宋体" w:eastAsia="宋体" w:hAnsi="宋体" w:cs="宋体" w:hint="eastAsia"/>
                <w:sz w:val="24"/>
                <w:szCs w:val="24"/>
              </w:rPr>
              <w:t>奖</w:t>
            </w:r>
          </w:p>
          <w:p w:rsidR="00F04213" w:rsidRDefault="00F04213" w:rsidP="001E1D4D">
            <w:pPr>
              <w:jc w:val="center"/>
              <w:rPr>
                <w:rFonts w:ascii="宋体" w:eastAsia="宋体" w:hAnsi="Calibri" w:cs="宋体"/>
                <w:sz w:val="24"/>
                <w:szCs w:val="24"/>
              </w:rPr>
            </w:pPr>
            <w:r>
              <w:rPr>
                <w:rFonts w:ascii="宋体" w:eastAsia="宋体" w:hAnsi="宋体" w:cs="宋体" w:hint="eastAsia"/>
                <w:sz w:val="24"/>
                <w:szCs w:val="24"/>
              </w:rPr>
              <w:t>情</w:t>
            </w:r>
          </w:p>
          <w:p w:rsidR="00F04213" w:rsidRDefault="00F04213" w:rsidP="001E1D4D">
            <w:pPr>
              <w:jc w:val="center"/>
              <w:rPr>
                <w:rFonts w:ascii="宋体" w:eastAsia="宋体" w:hAnsi="Calibri" w:cs="宋体"/>
                <w:sz w:val="24"/>
                <w:szCs w:val="24"/>
              </w:rPr>
            </w:pPr>
            <w:proofErr w:type="gramStart"/>
            <w:r>
              <w:rPr>
                <w:rFonts w:ascii="宋体" w:eastAsia="宋体" w:hAnsi="宋体" w:cs="宋体" w:hint="eastAsia"/>
                <w:sz w:val="24"/>
                <w:szCs w:val="24"/>
              </w:rPr>
              <w:t>况</w:t>
            </w:r>
            <w:proofErr w:type="gramEnd"/>
          </w:p>
        </w:tc>
        <w:tc>
          <w:tcPr>
            <w:tcW w:w="7665" w:type="dxa"/>
            <w:gridSpan w:val="9"/>
            <w:tcBorders>
              <w:top w:val="single" w:sz="4" w:space="0" w:color="auto"/>
              <w:left w:val="single" w:sz="4" w:space="0" w:color="auto"/>
              <w:bottom w:val="single" w:sz="4" w:space="0" w:color="auto"/>
              <w:right w:val="single" w:sz="12" w:space="0" w:color="auto"/>
            </w:tcBorders>
            <w:shd w:val="clear" w:color="auto" w:fill="auto"/>
            <w:vAlign w:val="center"/>
          </w:tcPr>
          <w:p w:rsidR="00F04213" w:rsidRDefault="00F04213" w:rsidP="001E1D4D">
            <w:pPr>
              <w:rPr>
                <w:rFonts w:ascii="宋体" w:eastAsia="宋体" w:hAnsi="Calibri" w:cs="宋体"/>
                <w:sz w:val="24"/>
                <w:szCs w:val="24"/>
              </w:rPr>
            </w:pPr>
          </w:p>
        </w:tc>
      </w:tr>
      <w:tr w:rsidR="00F04213" w:rsidTr="001E1D4D">
        <w:trPr>
          <w:trHeight w:val="1307"/>
        </w:trPr>
        <w:tc>
          <w:tcPr>
            <w:tcW w:w="1702" w:type="dxa"/>
            <w:gridSpan w:val="2"/>
            <w:tcBorders>
              <w:top w:val="single" w:sz="4" w:space="0" w:color="auto"/>
              <w:left w:val="single" w:sz="12" w:space="0" w:color="auto"/>
              <w:bottom w:val="single" w:sz="4" w:space="0" w:color="auto"/>
              <w:right w:val="single" w:sz="4" w:space="0" w:color="auto"/>
            </w:tcBorders>
            <w:shd w:val="clear" w:color="auto" w:fill="auto"/>
            <w:vAlign w:val="center"/>
          </w:tcPr>
          <w:p w:rsidR="00F04213" w:rsidRDefault="00F04213" w:rsidP="001E1D4D">
            <w:pPr>
              <w:jc w:val="center"/>
              <w:rPr>
                <w:rFonts w:ascii="宋体" w:eastAsia="宋体" w:hAnsi="宋体" w:cs="宋体"/>
                <w:sz w:val="24"/>
                <w:szCs w:val="24"/>
              </w:rPr>
            </w:pPr>
            <w:r>
              <w:rPr>
                <w:rFonts w:ascii="宋体" w:eastAsia="宋体" w:hAnsi="宋体" w:cs="宋体" w:hint="eastAsia"/>
                <w:sz w:val="24"/>
                <w:szCs w:val="24"/>
              </w:rPr>
              <w:t>拟参加课题名称</w:t>
            </w:r>
          </w:p>
          <w:p w:rsidR="00F04213" w:rsidRDefault="00F04213" w:rsidP="001E1D4D">
            <w:pPr>
              <w:jc w:val="center"/>
              <w:rPr>
                <w:rFonts w:ascii="宋体" w:eastAsia="宋体" w:hAnsi="宋体" w:cs="宋体"/>
                <w:sz w:val="24"/>
                <w:szCs w:val="24"/>
              </w:rPr>
            </w:pPr>
            <w:r>
              <w:rPr>
                <w:rFonts w:ascii="宋体" w:eastAsia="宋体" w:hAnsi="宋体" w:cs="宋体" w:hint="eastAsia"/>
                <w:sz w:val="24"/>
                <w:szCs w:val="24"/>
              </w:rPr>
              <w:t>(1-3个)</w:t>
            </w:r>
          </w:p>
        </w:tc>
        <w:tc>
          <w:tcPr>
            <w:tcW w:w="7665" w:type="dxa"/>
            <w:gridSpan w:val="9"/>
            <w:tcBorders>
              <w:top w:val="single" w:sz="4" w:space="0" w:color="auto"/>
              <w:left w:val="single" w:sz="4" w:space="0" w:color="auto"/>
              <w:bottom w:val="single" w:sz="4" w:space="0" w:color="auto"/>
              <w:right w:val="single" w:sz="12" w:space="0" w:color="auto"/>
            </w:tcBorders>
            <w:shd w:val="clear" w:color="auto" w:fill="auto"/>
            <w:vAlign w:val="center"/>
          </w:tcPr>
          <w:p w:rsidR="00F04213" w:rsidRDefault="00F04213" w:rsidP="001E1D4D">
            <w:pPr>
              <w:rPr>
                <w:rFonts w:ascii="宋体" w:eastAsia="宋体" w:hAnsi="Calibri" w:cs="宋体"/>
                <w:szCs w:val="21"/>
              </w:rPr>
            </w:pPr>
            <w:r>
              <w:rPr>
                <w:rFonts w:ascii="宋体" w:eastAsia="宋体" w:hAnsi="Calibri" w:cs="宋体" w:hint="eastAsia"/>
                <w:szCs w:val="21"/>
              </w:rPr>
              <w:t>1、序号XX：课题名称</w:t>
            </w:r>
            <w:r>
              <w:rPr>
                <w:rFonts w:ascii="宋体" w:eastAsia="宋体" w:hAnsi="Calibri" w:cs="Times New Roman"/>
                <w:szCs w:val="21"/>
              </w:rPr>
              <w:t>—</w:t>
            </w:r>
            <w:r>
              <w:rPr>
                <w:rFonts w:ascii="宋体" w:eastAsia="宋体" w:hAnsi="Calibri" w:cs="宋体" w:hint="eastAsia"/>
                <w:szCs w:val="21"/>
              </w:rPr>
              <w:t>企业老师</w:t>
            </w:r>
          </w:p>
          <w:p w:rsidR="00F04213" w:rsidRDefault="00F04213" w:rsidP="001E1D4D">
            <w:pPr>
              <w:rPr>
                <w:rFonts w:ascii="宋体" w:eastAsia="宋体" w:hAnsi="Calibri" w:cs="宋体"/>
                <w:szCs w:val="21"/>
              </w:rPr>
            </w:pPr>
            <w:r>
              <w:rPr>
                <w:rFonts w:ascii="宋体" w:eastAsia="宋体" w:hAnsi="Calibri" w:cs="宋体" w:hint="eastAsia"/>
                <w:szCs w:val="21"/>
              </w:rPr>
              <w:t>2、序号XX：课题名称</w:t>
            </w:r>
            <w:r>
              <w:rPr>
                <w:rFonts w:ascii="宋体" w:eastAsia="宋体" w:hAnsi="Calibri" w:cs="Times New Roman"/>
                <w:szCs w:val="21"/>
              </w:rPr>
              <w:t>—</w:t>
            </w:r>
            <w:r>
              <w:rPr>
                <w:rFonts w:ascii="宋体" w:eastAsia="宋体" w:hAnsi="Calibri" w:cs="宋体" w:hint="eastAsia"/>
                <w:szCs w:val="21"/>
              </w:rPr>
              <w:t>企业老师</w:t>
            </w:r>
          </w:p>
          <w:p w:rsidR="00F04213" w:rsidRDefault="00F04213" w:rsidP="001E1D4D">
            <w:pPr>
              <w:rPr>
                <w:rFonts w:ascii="宋体" w:eastAsia="宋体" w:hAnsi="Calibri" w:cs="宋体"/>
                <w:sz w:val="24"/>
                <w:szCs w:val="24"/>
              </w:rPr>
            </w:pPr>
            <w:r>
              <w:rPr>
                <w:rFonts w:ascii="宋体" w:eastAsia="宋体" w:hAnsi="Calibri" w:cs="宋体" w:hint="eastAsia"/>
                <w:szCs w:val="21"/>
              </w:rPr>
              <w:t>3、序号XX：课题名称</w:t>
            </w:r>
            <w:r>
              <w:rPr>
                <w:rFonts w:ascii="宋体" w:eastAsia="宋体" w:hAnsi="Calibri" w:cs="Times New Roman"/>
                <w:szCs w:val="21"/>
              </w:rPr>
              <w:t>—</w:t>
            </w:r>
            <w:r>
              <w:rPr>
                <w:rFonts w:ascii="宋体" w:eastAsia="宋体" w:hAnsi="Calibri" w:cs="宋体" w:hint="eastAsia"/>
                <w:szCs w:val="21"/>
              </w:rPr>
              <w:t>企业老师</w:t>
            </w:r>
          </w:p>
        </w:tc>
      </w:tr>
      <w:tr w:rsidR="00F04213" w:rsidTr="001E1D4D">
        <w:trPr>
          <w:trHeight w:val="510"/>
        </w:trPr>
        <w:tc>
          <w:tcPr>
            <w:tcW w:w="9367" w:type="dxa"/>
            <w:gridSpan w:val="11"/>
            <w:tcBorders>
              <w:top w:val="single" w:sz="4" w:space="0" w:color="auto"/>
              <w:left w:val="single" w:sz="12" w:space="0" w:color="auto"/>
              <w:bottom w:val="single" w:sz="4" w:space="0" w:color="auto"/>
              <w:right w:val="single" w:sz="12" w:space="0" w:color="auto"/>
            </w:tcBorders>
            <w:shd w:val="clear" w:color="auto" w:fill="auto"/>
            <w:vAlign w:val="center"/>
          </w:tcPr>
          <w:p w:rsidR="00F04213" w:rsidRDefault="00F04213" w:rsidP="001E1D4D">
            <w:pPr>
              <w:jc w:val="center"/>
              <w:rPr>
                <w:rFonts w:ascii="宋体" w:eastAsia="宋体" w:hAnsi="Calibri" w:cs="宋体"/>
                <w:sz w:val="24"/>
                <w:szCs w:val="24"/>
              </w:rPr>
            </w:pPr>
            <w:r>
              <w:rPr>
                <w:rFonts w:ascii="宋体" w:eastAsia="宋体" w:hAnsi="宋体" w:cs="宋体" w:hint="eastAsia"/>
                <w:sz w:val="24"/>
                <w:szCs w:val="24"/>
              </w:rPr>
              <w:t>本人简历</w:t>
            </w:r>
            <w:r>
              <w:rPr>
                <w:rFonts w:ascii="宋体" w:eastAsia="宋体" w:hAnsi="宋体" w:cs="宋体" w:hint="eastAsia"/>
                <w:szCs w:val="21"/>
              </w:rPr>
              <w:t>（从高中阶段开始）</w:t>
            </w:r>
          </w:p>
        </w:tc>
      </w:tr>
      <w:tr w:rsidR="00F04213" w:rsidTr="001E1D4D">
        <w:trPr>
          <w:trHeight w:val="510"/>
        </w:trPr>
        <w:tc>
          <w:tcPr>
            <w:tcW w:w="2269" w:type="dxa"/>
            <w:gridSpan w:val="3"/>
            <w:tcBorders>
              <w:top w:val="single" w:sz="4" w:space="0" w:color="auto"/>
              <w:left w:val="single" w:sz="12" w:space="0" w:color="auto"/>
              <w:bottom w:val="single" w:sz="4" w:space="0" w:color="auto"/>
              <w:right w:val="single" w:sz="4" w:space="0" w:color="auto"/>
            </w:tcBorders>
            <w:shd w:val="clear" w:color="auto" w:fill="auto"/>
            <w:vAlign w:val="center"/>
          </w:tcPr>
          <w:p w:rsidR="00F04213" w:rsidRDefault="00F04213" w:rsidP="001E1D4D">
            <w:pPr>
              <w:jc w:val="center"/>
              <w:rPr>
                <w:rFonts w:ascii="宋体" w:eastAsia="宋体" w:hAnsi="Calibri" w:cs="宋体"/>
                <w:sz w:val="24"/>
                <w:szCs w:val="24"/>
              </w:rPr>
            </w:pPr>
            <w:r>
              <w:rPr>
                <w:rFonts w:ascii="宋体" w:eastAsia="宋体" w:hAnsi="宋体" w:cs="宋体" w:hint="eastAsia"/>
                <w:sz w:val="24"/>
                <w:szCs w:val="24"/>
              </w:rPr>
              <w:t>起止日期</w:t>
            </w:r>
          </w:p>
        </w:tc>
        <w:tc>
          <w:tcPr>
            <w:tcW w:w="7098" w:type="dxa"/>
            <w:gridSpan w:val="8"/>
            <w:tcBorders>
              <w:top w:val="single" w:sz="4" w:space="0" w:color="auto"/>
              <w:left w:val="single" w:sz="4" w:space="0" w:color="auto"/>
              <w:bottom w:val="single" w:sz="4" w:space="0" w:color="auto"/>
              <w:right w:val="single" w:sz="12" w:space="0" w:color="auto"/>
            </w:tcBorders>
            <w:shd w:val="clear" w:color="auto" w:fill="auto"/>
            <w:vAlign w:val="center"/>
          </w:tcPr>
          <w:p w:rsidR="00F04213" w:rsidRDefault="00F04213" w:rsidP="001E1D4D">
            <w:pPr>
              <w:jc w:val="center"/>
              <w:rPr>
                <w:rFonts w:ascii="宋体" w:eastAsia="宋体" w:hAnsi="Calibri" w:cs="宋体"/>
                <w:sz w:val="24"/>
                <w:szCs w:val="24"/>
              </w:rPr>
            </w:pPr>
            <w:r>
              <w:rPr>
                <w:rFonts w:ascii="宋体" w:eastAsia="宋体" w:hAnsi="宋体" w:cs="宋体" w:hint="eastAsia"/>
                <w:sz w:val="24"/>
                <w:szCs w:val="24"/>
              </w:rPr>
              <w:t>学习或工作单位</w:t>
            </w:r>
          </w:p>
        </w:tc>
      </w:tr>
      <w:tr w:rsidR="00F04213" w:rsidTr="001E1D4D">
        <w:trPr>
          <w:trHeight w:val="510"/>
        </w:trPr>
        <w:tc>
          <w:tcPr>
            <w:tcW w:w="2269" w:type="dxa"/>
            <w:gridSpan w:val="3"/>
            <w:tcBorders>
              <w:top w:val="single" w:sz="4" w:space="0" w:color="auto"/>
              <w:left w:val="single" w:sz="12" w:space="0" w:color="auto"/>
              <w:bottom w:val="single" w:sz="4" w:space="0" w:color="auto"/>
              <w:right w:val="single" w:sz="4" w:space="0" w:color="auto"/>
            </w:tcBorders>
            <w:shd w:val="clear" w:color="auto" w:fill="auto"/>
            <w:vAlign w:val="center"/>
          </w:tcPr>
          <w:p w:rsidR="00F04213" w:rsidRDefault="00F04213" w:rsidP="001E1D4D">
            <w:pPr>
              <w:jc w:val="center"/>
              <w:rPr>
                <w:rFonts w:ascii="宋体" w:eastAsia="宋体" w:hAnsi="Calibri" w:cs="宋体"/>
                <w:sz w:val="24"/>
                <w:szCs w:val="24"/>
              </w:rPr>
            </w:pPr>
          </w:p>
        </w:tc>
        <w:tc>
          <w:tcPr>
            <w:tcW w:w="7098" w:type="dxa"/>
            <w:gridSpan w:val="8"/>
            <w:tcBorders>
              <w:top w:val="single" w:sz="4" w:space="0" w:color="auto"/>
              <w:left w:val="single" w:sz="4" w:space="0" w:color="auto"/>
              <w:bottom w:val="single" w:sz="4" w:space="0" w:color="auto"/>
              <w:right w:val="single" w:sz="12" w:space="0" w:color="auto"/>
            </w:tcBorders>
            <w:shd w:val="clear" w:color="auto" w:fill="auto"/>
            <w:vAlign w:val="center"/>
          </w:tcPr>
          <w:p w:rsidR="00F04213" w:rsidRDefault="00F04213" w:rsidP="001E1D4D">
            <w:pPr>
              <w:jc w:val="center"/>
              <w:rPr>
                <w:rFonts w:ascii="宋体" w:eastAsia="宋体" w:hAnsi="Calibri" w:cs="宋体"/>
                <w:sz w:val="24"/>
                <w:szCs w:val="24"/>
              </w:rPr>
            </w:pPr>
          </w:p>
        </w:tc>
      </w:tr>
      <w:tr w:rsidR="00F04213" w:rsidTr="001E1D4D">
        <w:trPr>
          <w:trHeight w:val="510"/>
        </w:trPr>
        <w:tc>
          <w:tcPr>
            <w:tcW w:w="2269" w:type="dxa"/>
            <w:gridSpan w:val="3"/>
            <w:tcBorders>
              <w:top w:val="single" w:sz="4" w:space="0" w:color="auto"/>
              <w:left w:val="single" w:sz="12" w:space="0" w:color="auto"/>
              <w:bottom w:val="single" w:sz="4" w:space="0" w:color="auto"/>
              <w:right w:val="single" w:sz="4" w:space="0" w:color="auto"/>
            </w:tcBorders>
            <w:shd w:val="clear" w:color="auto" w:fill="auto"/>
            <w:vAlign w:val="center"/>
          </w:tcPr>
          <w:p w:rsidR="00F04213" w:rsidRDefault="00F04213" w:rsidP="001E1D4D">
            <w:pPr>
              <w:jc w:val="center"/>
              <w:rPr>
                <w:rFonts w:ascii="宋体" w:eastAsia="宋体" w:hAnsi="Calibri" w:cs="宋体"/>
                <w:sz w:val="24"/>
                <w:szCs w:val="24"/>
              </w:rPr>
            </w:pPr>
          </w:p>
        </w:tc>
        <w:tc>
          <w:tcPr>
            <w:tcW w:w="7098" w:type="dxa"/>
            <w:gridSpan w:val="8"/>
            <w:tcBorders>
              <w:top w:val="single" w:sz="4" w:space="0" w:color="auto"/>
              <w:left w:val="single" w:sz="4" w:space="0" w:color="auto"/>
              <w:bottom w:val="single" w:sz="4" w:space="0" w:color="auto"/>
              <w:right w:val="single" w:sz="12" w:space="0" w:color="auto"/>
            </w:tcBorders>
            <w:shd w:val="clear" w:color="auto" w:fill="auto"/>
            <w:vAlign w:val="center"/>
          </w:tcPr>
          <w:p w:rsidR="00F04213" w:rsidRDefault="00F04213" w:rsidP="001E1D4D">
            <w:pPr>
              <w:jc w:val="center"/>
              <w:rPr>
                <w:rFonts w:ascii="宋体" w:eastAsia="宋体" w:hAnsi="Calibri" w:cs="宋体"/>
                <w:sz w:val="24"/>
                <w:szCs w:val="24"/>
              </w:rPr>
            </w:pPr>
          </w:p>
        </w:tc>
      </w:tr>
      <w:tr w:rsidR="00F04213" w:rsidTr="001E1D4D">
        <w:trPr>
          <w:trHeight w:val="510"/>
        </w:trPr>
        <w:tc>
          <w:tcPr>
            <w:tcW w:w="2269" w:type="dxa"/>
            <w:gridSpan w:val="3"/>
            <w:tcBorders>
              <w:top w:val="single" w:sz="4" w:space="0" w:color="auto"/>
              <w:left w:val="single" w:sz="12" w:space="0" w:color="auto"/>
              <w:bottom w:val="single" w:sz="4" w:space="0" w:color="auto"/>
              <w:right w:val="single" w:sz="4" w:space="0" w:color="auto"/>
            </w:tcBorders>
            <w:shd w:val="clear" w:color="auto" w:fill="auto"/>
            <w:vAlign w:val="center"/>
          </w:tcPr>
          <w:p w:rsidR="00F04213" w:rsidRDefault="00F04213" w:rsidP="001E1D4D">
            <w:pPr>
              <w:jc w:val="center"/>
              <w:rPr>
                <w:rFonts w:ascii="宋体" w:eastAsia="宋体" w:hAnsi="Calibri" w:cs="宋体"/>
                <w:sz w:val="24"/>
                <w:szCs w:val="24"/>
              </w:rPr>
            </w:pPr>
          </w:p>
        </w:tc>
        <w:tc>
          <w:tcPr>
            <w:tcW w:w="7098" w:type="dxa"/>
            <w:gridSpan w:val="8"/>
            <w:tcBorders>
              <w:top w:val="single" w:sz="4" w:space="0" w:color="auto"/>
              <w:left w:val="single" w:sz="4" w:space="0" w:color="auto"/>
              <w:bottom w:val="single" w:sz="4" w:space="0" w:color="auto"/>
              <w:right w:val="single" w:sz="12" w:space="0" w:color="auto"/>
            </w:tcBorders>
            <w:shd w:val="clear" w:color="auto" w:fill="auto"/>
            <w:vAlign w:val="center"/>
          </w:tcPr>
          <w:p w:rsidR="00F04213" w:rsidRDefault="00F04213" w:rsidP="001E1D4D">
            <w:pPr>
              <w:jc w:val="center"/>
              <w:rPr>
                <w:rFonts w:ascii="宋体" w:eastAsia="宋体" w:hAnsi="Calibri" w:cs="宋体"/>
                <w:color w:val="FF0000"/>
                <w:sz w:val="24"/>
                <w:szCs w:val="24"/>
              </w:rPr>
            </w:pPr>
          </w:p>
        </w:tc>
      </w:tr>
      <w:tr w:rsidR="00F04213" w:rsidTr="001E1D4D">
        <w:trPr>
          <w:trHeight w:val="1226"/>
        </w:trPr>
        <w:tc>
          <w:tcPr>
            <w:tcW w:w="958" w:type="dxa"/>
            <w:tcBorders>
              <w:top w:val="single" w:sz="4" w:space="0" w:color="auto"/>
              <w:left w:val="single" w:sz="12" w:space="0" w:color="auto"/>
              <w:bottom w:val="single" w:sz="4" w:space="0" w:color="auto"/>
              <w:right w:val="single" w:sz="4" w:space="0" w:color="auto"/>
            </w:tcBorders>
            <w:shd w:val="clear" w:color="auto" w:fill="auto"/>
            <w:vAlign w:val="center"/>
          </w:tcPr>
          <w:p w:rsidR="00F04213" w:rsidRDefault="00F04213" w:rsidP="001E1D4D">
            <w:pPr>
              <w:jc w:val="center"/>
              <w:rPr>
                <w:rFonts w:ascii="宋体" w:eastAsia="宋体" w:hAnsi="Calibri" w:cs="宋体"/>
                <w:sz w:val="24"/>
                <w:szCs w:val="24"/>
              </w:rPr>
            </w:pPr>
            <w:r>
              <w:rPr>
                <w:rFonts w:ascii="宋体" w:eastAsia="宋体" w:hAnsi="宋体" w:cs="宋体" w:hint="eastAsia"/>
                <w:sz w:val="24"/>
                <w:szCs w:val="24"/>
              </w:rPr>
              <w:t>导师</w:t>
            </w:r>
          </w:p>
          <w:p w:rsidR="00F04213" w:rsidRDefault="00F04213" w:rsidP="001E1D4D">
            <w:pPr>
              <w:jc w:val="center"/>
              <w:rPr>
                <w:rFonts w:ascii="宋体" w:eastAsia="宋体" w:hAnsi="Calibri" w:cs="宋体"/>
                <w:sz w:val="24"/>
                <w:szCs w:val="24"/>
              </w:rPr>
            </w:pPr>
            <w:r>
              <w:rPr>
                <w:rFonts w:ascii="宋体" w:eastAsia="宋体" w:hAnsi="宋体" w:cs="宋体" w:hint="eastAsia"/>
                <w:sz w:val="24"/>
                <w:szCs w:val="24"/>
              </w:rPr>
              <w:t>意见</w:t>
            </w:r>
          </w:p>
        </w:tc>
        <w:tc>
          <w:tcPr>
            <w:tcW w:w="386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F04213" w:rsidRDefault="00F04213" w:rsidP="001E1D4D">
            <w:pPr>
              <w:jc w:val="left"/>
              <w:rPr>
                <w:rFonts w:ascii="宋体" w:eastAsia="宋体" w:hAnsi="Calibri" w:cs="宋体"/>
                <w:szCs w:val="21"/>
              </w:rPr>
            </w:pPr>
          </w:p>
          <w:p w:rsidR="00F04213" w:rsidRDefault="00F04213" w:rsidP="001E1D4D">
            <w:pPr>
              <w:jc w:val="left"/>
              <w:rPr>
                <w:rFonts w:ascii="宋体" w:eastAsia="宋体" w:hAnsi="Calibri" w:cs="宋体"/>
                <w:szCs w:val="21"/>
              </w:rPr>
            </w:pPr>
          </w:p>
          <w:p w:rsidR="00F04213" w:rsidRDefault="00F04213" w:rsidP="001E1D4D">
            <w:pPr>
              <w:jc w:val="left"/>
              <w:rPr>
                <w:rFonts w:ascii="宋体" w:eastAsia="宋体" w:hAnsi="Calibri" w:cs="宋体"/>
                <w:szCs w:val="21"/>
              </w:rPr>
            </w:pPr>
          </w:p>
          <w:p w:rsidR="00F04213" w:rsidRDefault="00F04213" w:rsidP="001E1D4D">
            <w:pPr>
              <w:ind w:firstLineChars="700" w:firstLine="1680"/>
              <w:rPr>
                <w:rFonts w:ascii="宋体" w:eastAsia="宋体" w:hAnsi="Calibri" w:cs="宋体"/>
                <w:sz w:val="24"/>
                <w:szCs w:val="24"/>
              </w:rPr>
            </w:pPr>
            <w:r>
              <w:rPr>
                <w:rFonts w:ascii="宋体" w:eastAsia="宋体" w:hAnsi="宋体" w:cs="宋体" w:hint="eastAsia"/>
                <w:sz w:val="24"/>
                <w:szCs w:val="24"/>
              </w:rPr>
              <w:t>签字：</w:t>
            </w:r>
          </w:p>
          <w:p w:rsidR="00F04213" w:rsidRDefault="00F04213" w:rsidP="001E1D4D">
            <w:pPr>
              <w:ind w:firstLineChars="700" w:firstLine="1680"/>
              <w:rPr>
                <w:rFonts w:ascii="宋体" w:eastAsia="宋体" w:hAnsi="Calibri" w:cs="宋体"/>
                <w:sz w:val="24"/>
                <w:szCs w:val="24"/>
              </w:rPr>
            </w:pPr>
            <w:r>
              <w:rPr>
                <w:rFonts w:ascii="宋体" w:eastAsia="宋体" w:hAnsi="宋体" w:cs="宋体" w:hint="eastAsia"/>
                <w:sz w:val="24"/>
                <w:szCs w:val="24"/>
              </w:rPr>
              <w:t>日期：</w:t>
            </w:r>
          </w:p>
        </w:tc>
        <w:tc>
          <w:tcPr>
            <w:tcW w:w="71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04213" w:rsidRDefault="00F04213" w:rsidP="001E1D4D">
            <w:pPr>
              <w:jc w:val="center"/>
              <w:rPr>
                <w:rFonts w:ascii="宋体" w:eastAsia="宋体" w:hAnsi="Calibri" w:cs="宋体"/>
                <w:sz w:val="24"/>
                <w:szCs w:val="24"/>
              </w:rPr>
            </w:pPr>
            <w:r>
              <w:rPr>
                <w:rFonts w:ascii="宋体" w:eastAsia="宋体" w:hAnsi="宋体" w:cs="宋体" w:hint="eastAsia"/>
                <w:sz w:val="24"/>
                <w:szCs w:val="24"/>
              </w:rPr>
              <w:t>学院意见</w:t>
            </w:r>
          </w:p>
        </w:tc>
        <w:tc>
          <w:tcPr>
            <w:tcW w:w="3830" w:type="dxa"/>
            <w:gridSpan w:val="3"/>
            <w:tcBorders>
              <w:top w:val="single" w:sz="4" w:space="0" w:color="auto"/>
              <w:left w:val="single" w:sz="4" w:space="0" w:color="auto"/>
              <w:bottom w:val="single" w:sz="4" w:space="0" w:color="auto"/>
              <w:right w:val="single" w:sz="12" w:space="0" w:color="auto"/>
            </w:tcBorders>
            <w:shd w:val="clear" w:color="auto" w:fill="auto"/>
            <w:vAlign w:val="center"/>
          </w:tcPr>
          <w:p w:rsidR="00F04213" w:rsidRDefault="00F04213" w:rsidP="001E1D4D">
            <w:pPr>
              <w:jc w:val="left"/>
              <w:rPr>
                <w:rFonts w:ascii="宋体" w:eastAsia="宋体" w:hAnsi="Calibri" w:cs="宋体"/>
                <w:szCs w:val="21"/>
              </w:rPr>
            </w:pPr>
          </w:p>
          <w:p w:rsidR="00F04213" w:rsidRDefault="00F04213" w:rsidP="001E1D4D">
            <w:pPr>
              <w:jc w:val="left"/>
              <w:rPr>
                <w:rFonts w:ascii="宋体" w:eastAsia="宋体" w:hAnsi="Calibri" w:cs="宋体"/>
                <w:szCs w:val="21"/>
              </w:rPr>
            </w:pPr>
          </w:p>
          <w:p w:rsidR="00F04213" w:rsidRDefault="00F04213" w:rsidP="001E1D4D">
            <w:pPr>
              <w:jc w:val="left"/>
              <w:rPr>
                <w:rFonts w:ascii="宋体" w:eastAsia="宋体" w:hAnsi="Calibri" w:cs="宋体"/>
                <w:szCs w:val="21"/>
              </w:rPr>
            </w:pPr>
          </w:p>
          <w:p w:rsidR="00F04213" w:rsidRDefault="00F04213" w:rsidP="001E1D4D">
            <w:pPr>
              <w:ind w:firstLineChars="900" w:firstLine="2160"/>
              <w:rPr>
                <w:rFonts w:ascii="宋体" w:eastAsia="宋体" w:hAnsi="Calibri" w:cs="宋体"/>
                <w:sz w:val="24"/>
                <w:szCs w:val="24"/>
              </w:rPr>
            </w:pPr>
            <w:r>
              <w:rPr>
                <w:rFonts w:ascii="宋体" w:eastAsia="宋体" w:hAnsi="宋体" w:cs="宋体" w:hint="eastAsia"/>
                <w:sz w:val="24"/>
                <w:szCs w:val="24"/>
              </w:rPr>
              <w:t>（盖章）</w:t>
            </w:r>
          </w:p>
          <w:p w:rsidR="00F04213" w:rsidRDefault="00F04213" w:rsidP="001E1D4D">
            <w:pPr>
              <w:ind w:firstLineChars="800" w:firstLine="1920"/>
              <w:rPr>
                <w:rFonts w:ascii="宋体" w:eastAsia="宋体" w:hAnsi="Calibri" w:cs="宋体"/>
                <w:sz w:val="24"/>
                <w:szCs w:val="24"/>
              </w:rPr>
            </w:pPr>
            <w:r>
              <w:rPr>
                <w:rFonts w:ascii="宋体" w:eastAsia="宋体" w:hAnsi="宋体" w:cs="宋体" w:hint="eastAsia"/>
                <w:sz w:val="24"/>
                <w:szCs w:val="24"/>
              </w:rPr>
              <w:t>日期：</w:t>
            </w:r>
          </w:p>
        </w:tc>
      </w:tr>
      <w:tr w:rsidR="00F04213" w:rsidTr="001E1D4D">
        <w:trPr>
          <w:trHeight w:val="1071"/>
        </w:trPr>
        <w:tc>
          <w:tcPr>
            <w:tcW w:w="958" w:type="dxa"/>
            <w:tcBorders>
              <w:top w:val="single" w:sz="4" w:space="0" w:color="auto"/>
              <w:left w:val="single" w:sz="12" w:space="0" w:color="auto"/>
              <w:bottom w:val="single" w:sz="4" w:space="0" w:color="auto"/>
              <w:right w:val="single" w:sz="4" w:space="0" w:color="auto"/>
            </w:tcBorders>
            <w:shd w:val="clear" w:color="auto" w:fill="auto"/>
            <w:vAlign w:val="center"/>
          </w:tcPr>
          <w:p w:rsidR="00F04213" w:rsidRDefault="00F04213" w:rsidP="001E1D4D">
            <w:pPr>
              <w:jc w:val="center"/>
              <w:rPr>
                <w:rFonts w:ascii="宋体" w:eastAsia="宋体" w:hAnsi="Calibri" w:cs="宋体"/>
                <w:sz w:val="24"/>
                <w:szCs w:val="24"/>
              </w:rPr>
            </w:pPr>
            <w:r>
              <w:rPr>
                <w:rFonts w:ascii="宋体" w:eastAsia="宋体" w:hAnsi="宋体" w:cs="宋体" w:hint="eastAsia"/>
                <w:sz w:val="24"/>
                <w:szCs w:val="24"/>
              </w:rPr>
              <w:t>工作站</w:t>
            </w:r>
          </w:p>
          <w:p w:rsidR="00F04213" w:rsidRDefault="00F04213" w:rsidP="001E1D4D">
            <w:pPr>
              <w:jc w:val="center"/>
              <w:rPr>
                <w:rFonts w:ascii="宋体" w:eastAsia="宋体" w:hAnsi="Calibri" w:cs="宋体"/>
                <w:sz w:val="24"/>
                <w:szCs w:val="24"/>
              </w:rPr>
            </w:pPr>
            <w:r>
              <w:rPr>
                <w:rFonts w:ascii="宋体" w:eastAsia="宋体" w:hAnsi="宋体" w:cs="宋体" w:hint="eastAsia"/>
                <w:sz w:val="24"/>
                <w:szCs w:val="24"/>
              </w:rPr>
              <w:t>意见</w:t>
            </w:r>
          </w:p>
        </w:tc>
        <w:tc>
          <w:tcPr>
            <w:tcW w:w="8409" w:type="dxa"/>
            <w:gridSpan w:val="10"/>
            <w:tcBorders>
              <w:top w:val="single" w:sz="4" w:space="0" w:color="auto"/>
              <w:left w:val="single" w:sz="4" w:space="0" w:color="auto"/>
              <w:bottom w:val="single" w:sz="4" w:space="0" w:color="auto"/>
              <w:right w:val="single" w:sz="12" w:space="0" w:color="auto"/>
            </w:tcBorders>
            <w:shd w:val="clear" w:color="auto" w:fill="auto"/>
            <w:vAlign w:val="center"/>
          </w:tcPr>
          <w:p w:rsidR="00F04213" w:rsidRDefault="00F04213" w:rsidP="001E1D4D">
            <w:pPr>
              <w:jc w:val="left"/>
              <w:rPr>
                <w:rFonts w:ascii="宋体" w:eastAsia="宋体" w:hAnsi="Calibri" w:cs="宋体"/>
                <w:szCs w:val="21"/>
              </w:rPr>
            </w:pPr>
          </w:p>
          <w:p w:rsidR="00F04213" w:rsidRDefault="00F04213" w:rsidP="001E1D4D">
            <w:pPr>
              <w:jc w:val="left"/>
              <w:rPr>
                <w:rFonts w:ascii="宋体" w:eastAsia="宋体" w:hAnsi="Calibri" w:cs="宋体"/>
                <w:szCs w:val="21"/>
              </w:rPr>
            </w:pPr>
          </w:p>
          <w:p w:rsidR="00F04213" w:rsidRDefault="00F04213" w:rsidP="001E1D4D">
            <w:pPr>
              <w:jc w:val="center"/>
              <w:rPr>
                <w:rFonts w:ascii="宋体" w:eastAsia="宋体" w:hAnsi="Calibri" w:cs="宋体"/>
                <w:sz w:val="24"/>
                <w:szCs w:val="24"/>
              </w:rPr>
            </w:pPr>
            <w:r>
              <w:rPr>
                <w:rFonts w:ascii="宋体" w:eastAsia="宋体" w:hAnsi="宋体" w:cs="宋体" w:hint="eastAsia"/>
                <w:sz w:val="24"/>
                <w:szCs w:val="24"/>
              </w:rPr>
              <w:t xml:space="preserve">                                 （盖章）</w:t>
            </w:r>
          </w:p>
          <w:p w:rsidR="00F04213" w:rsidRDefault="00F04213" w:rsidP="001E1D4D">
            <w:pPr>
              <w:jc w:val="center"/>
              <w:rPr>
                <w:rFonts w:ascii="宋体" w:eastAsia="宋体" w:hAnsi="Calibri" w:cs="宋体"/>
                <w:sz w:val="24"/>
                <w:szCs w:val="24"/>
              </w:rPr>
            </w:pPr>
            <w:r>
              <w:rPr>
                <w:rFonts w:ascii="宋体" w:eastAsia="宋体" w:hAnsi="宋体" w:cs="宋体" w:hint="eastAsia"/>
                <w:sz w:val="24"/>
                <w:szCs w:val="24"/>
              </w:rPr>
              <w:t xml:space="preserve">                         日期：</w:t>
            </w:r>
          </w:p>
        </w:tc>
      </w:tr>
    </w:tbl>
    <w:p w:rsidR="00F04213" w:rsidRPr="00F04213" w:rsidRDefault="00F04213" w:rsidP="006574D3">
      <w:pPr>
        <w:rPr>
          <w:rFonts w:ascii="仿宋_GB2312" w:eastAsia="仿宋_GB2312" w:hAnsi="Times New Roman" w:cs="Times New Roman"/>
          <w:bCs/>
          <w:szCs w:val="21"/>
        </w:rPr>
      </w:pPr>
    </w:p>
    <w:sectPr w:rsidR="00F04213" w:rsidRPr="00F04213" w:rsidSect="00763A0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0426" w:rsidRDefault="00420426" w:rsidP="00746EB6">
      <w:r>
        <w:separator/>
      </w:r>
    </w:p>
  </w:endnote>
  <w:endnote w:type="continuationSeparator" w:id="0">
    <w:p w:rsidR="00420426" w:rsidRDefault="00420426" w:rsidP="00746E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Arial Unicode MS"/>
    <w:charset w:val="86"/>
    <w:family w:val="auto"/>
    <w:pitch w:val="default"/>
    <w:sig w:usb0="00000000"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0426" w:rsidRDefault="00420426" w:rsidP="00746EB6">
      <w:r>
        <w:separator/>
      </w:r>
    </w:p>
  </w:footnote>
  <w:footnote w:type="continuationSeparator" w:id="0">
    <w:p w:rsidR="00420426" w:rsidRDefault="00420426" w:rsidP="00746E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77273"/>
    <w:multiLevelType w:val="hybridMultilevel"/>
    <w:tmpl w:val="4178FE20"/>
    <w:lvl w:ilvl="0" w:tplc="C1347314">
      <w:start w:val="1"/>
      <w:numFmt w:val="decimal"/>
      <w:lvlText w:val="%1、"/>
      <w:lvlJc w:val="left"/>
      <w:pPr>
        <w:ind w:left="1128" w:hanging="720"/>
      </w:pPr>
      <w:rPr>
        <w:rFonts w:hint="default"/>
      </w:rPr>
    </w:lvl>
    <w:lvl w:ilvl="1" w:tplc="04090019" w:tentative="1">
      <w:start w:val="1"/>
      <w:numFmt w:val="lowerLetter"/>
      <w:lvlText w:val="%2)"/>
      <w:lvlJc w:val="left"/>
      <w:pPr>
        <w:ind w:left="1248" w:hanging="420"/>
      </w:pPr>
    </w:lvl>
    <w:lvl w:ilvl="2" w:tplc="0409001B" w:tentative="1">
      <w:start w:val="1"/>
      <w:numFmt w:val="lowerRoman"/>
      <w:lvlText w:val="%3."/>
      <w:lvlJc w:val="right"/>
      <w:pPr>
        <w:ind w:left="1668" w:hanging="420"/>
      </w:pPr>
    </w:lvl>
    <w:lvl w:ilvl="3" w:tplc="0409000F" w:tentative="1">
      <w:start w:val="1"/>
      <w:numFmt w:val="decimal"/>
      <w:lvlText w:val="%4."/>
      <w:lvlJc w:val="left"/>
      <w:pPr>
        <w:ind w:left="2088" w:hanging="420"/>
      </w:pPr>
    </w:lvl>
    <w:lvl w:ilvl="4" w:tplc="04090019" w:tentative="1">
      <w:start w:val="1"/>
      <w:numFmt w:val="lowerLetter"/>
      <w:lvlText w:val="%5)"/>
      <w:lvlJc w:val="left"/>
      <w:pPr>
        <w:ind w:left="2508" w:hanging="420"/>
      </w:pPr>
    </w:lvl>
    <w:lvl w:ilvl="5" w:tplc="0409001B" w:tentative="1">
      <w:start w:val="1"/>
      <w:numFmt w:val="lowerRoman"/>
      <w:lvlText w:val="%6."/>
      <w:lvlJc w:val="right"/>
      <w:pPr>
        <w:ind w:left="2928" w:hanging="420"/>
      </w:pPr>
    </w:lvl>
    <w:lvl w:ilvl="6" w:tplc="0409000F" w:tentative="1">
      <w:start w:val="1"/>
      <w:numFmt w:val="decimal"/>
      <w:lvlText w:val="%7."/>
      <w:lvlJc w:val="left"/>
      <w:pPr>
        <w:ind w:left="3348" w:hanging="420"/>
      </w:pPr>
    </w:lvl>
    <w:lvl w:ilvl="7" w:tplc="04090019" w:tentative="1">
      <w:start w:val="1"/>
      <w:numFmt w:val="lowerLetter"/>
      <w:lvlText w:val="%8)"/>
      <w:lvlJc w:val="left"/>
      <w:pPr>
        <w:ind w:left="3768" w:hanging="420"/>
      </w:pPr>
    </w:lvl>
    <w:lvl w:ilvl="8" w:tplc="0409001B" w:tentative="1">
      <w:start w:val="1"/>
      <w:numFmt w:val="lowerRoman"/>
      <w:lvlText w:val="%9."/>
      <w:lvlJc w:val="right"/>
      <w:pPr>
        <w:ind w:left="4188" w:hanging="420"/>
      </w:pPr>
    </w:lvl>
  </w:abstractNum>
  <w:abstractNum w:abstractNumId="1">
    <w:nsid w:val="36A170AD"/>
    <w:multiLevelType w:val="hybridMultilevel"/>
    <w:tmpl w:val="9DFEC87A"/>
    <w:lvl w:ilvl="0" w:tplc="345AC43A">
      <w:start w:val="1"/>
      <w:numFmt w:val="none"/>
      <w:lvlText w:val="一、"/>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6D573A9"/>
    <w:multiLevelType w:val="hybridMultilevel"/>
    <w:tmpl w:val="03E6E48C"/>
    <w:lvl w:ilvl="0" w:tplc="16588A52">
      <w:start w:val="1"/>
      <w:numFmt w:val="japaneseCounting"/>
      <w:lvlText w:val="%1、"/>
      <w:lvlJc w:val="left"/>
      <w:pPr>
        <w:ind w:left="720" w:hanging="720"/>
      </w:pPr>
      <w:rPr>
        <w:rFonts w:hint="default"/>
      </w:rPr>
    </w:lvl>
    <w:lvl w:ilvl="1" w:tplc="86C22AC0">
      <w:start w:val="1"/>
      <w:numFmt w:val="decimal"/>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6ADA0E1C"/>
    <w:multiLevelType w:val="hybridMultilevel"/>
    <w:tmpl w:val="C8260A0E"/>
    <w:lvl w:ilvl="0" w:tplc="9FF023DA">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560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46EB6"/>
    <w:rsid w:val="00014196"/>
    <w:rsid w:val="00070277"/>
    <w:rsid w:val="000C1144"/>
    <w:rsid w:val="000E552C"/>
    <w:rsid w:val="001113B8"/>
    <w:rsid w:val="0016431C"/>
    <w:rsid w:val="001E11E3"/>
    <w:rsid w:val="001E353E"/>
    <w:rsid w:val="001F39DB"/>
    <w:rsid w:val="00244F63"/>
    <w:rsid w:val="00262AE4"/>
    <w:rsid w:val="0028405A"/>
    <w:rsid w:val="002B68C9"/>
    <w:rsid w:val="0034218F"/>
    <w:rsid w:val="00344824"/>
    <w:rsid w:val="003B1C9A"/>
    <w:rsid w:val="003B4D0C"/>
    <w:rsid w:val="003D30C5"/>
    <w:rsid w:val="003E5D1D"/>
    <w:rsid w:val="00420426"/>
    <w:rsid w:val="00422FA9"/>
    <w:rsid w:val="00477A01"/>
    <w:rsid w:val="0048468F"/>
    <w:rsid w:val="004C6C89"/>
    <w:rsid w:val="004D414D"/>
    <w:rsid w:val="00506C38"/>
    <w:rsid w:val="00517D74"/>
    <w:rsid w:val="00527394"/>
    <w:rsid w:val="005C060C"/>
    <w:rsid w:val="005C1B33"/>
    <w:rsid w:val="005E1501"/>
    <w:rsid w:val="006574D3"/>
    <w:rsid w:val="006627FE"/>
    <w:rsid w:val="00667650"/>
    <w:rsid w:val="00684774"/>
    <w:rsid w:val="006B4B1E"/>
    <w:rsid w:val="006E3AC7"/>
    <w:rsid w:val="00746EB6"/>
    <w:rsid w:val="00763A04"/>
    <w:rsid w:val="00780E48"/>
    <w:rsid w:val="007D1488"/>
    <w:rsid w:val="008171F6"/>
    <w:rsid w:val="00865AE3"/>
    <w:rsid w:val="008A35E2"/>
    <w:rsid w:val="009048C9"/>
    <w:rsid w:val="00944963"/>
    <w:rsid w:val="009562D6"/>
    <w:rsid w:val="00982E63"/>
    <w:rsid w:val="00A041EF"/>
    <w:rsid w:val="00A15FC5"/>
    <w:rsid w:val="00A2792D"/>
    <w:rsid w:val="00B561C4"/>
    <w:rsid w:val="00BA20F5"/>
    <w:rsid w:val="00BF4797"/>
    <w:rsid w:val="00C124F7"/>
    <w:rsid w:val="00C8193A"/>
    <w:rsid w:val="00C84B79"/>
    <w:rsid w:val="00D04452"/>
    <w:rsid w:val="00D44729"/>
    <w:rsid w:val="00E4025D"/>
    <w:rsid w:val="00F04213"/>
    <w:rsid w:val="00F251C2"/>
    <w:rsid w:val="00F674FA"/>
    <w:rsid w:val="00FC6EA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3A0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46EB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46EB6"/>
    <w:rPr>
      <w:sz w:val="18"/>
      <w:szCs w:val="18"/>
    </w:rPr>
  </w:style>
  <w:style w:type="paragraph" w:styleId="a4">
    <w:name w:val="footer"/>
    <w:basedOn w:val="a"/>
    <w:link w:val="Char0"/>
    <w:uiPriority w:val="99"/>
    <w:semiHidden/>
    <w:unhideWhenUsed/>
    <w:rsid w:val="00746EB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46EB6"/>
    <w:rPr>
      <w:sz w:val="18"/>
      <w:szCs w:val="18"/>
    </w:rPr>
  </w:style>
  <w:style w:type="character" w:styleId="a5">
    <w:name w:val="Hyperlink"/>
    <w:basedOn w:val="a0"/>
    <w:uiPriority w:val="99"/>
    <w:unhideWhenUsed/>
    <w:rsid w:val="00A041EF"/>
    <w:rPr>
      <w:color w:val="0000FF" w:themeColor="hyperlink"/>
      <w:u w:val="single"/>
    </w:rPr>
  </w:style>
  <w:style w:type="paragraph" w:styleId="a6">
    <w:name w:val="List Paragraph"/>
    <w:basedOn w:val="a"/>
    <w:uiPriority w:val="34"/>
    <w:qFormat/>
    <w:rsid w:val="00A041EF"/>
    <w:pPr>
      <w:ind w:firstLineChars="200" w:firstLine="420"/>
    </w:pPr>
  </w:style>
  <w:style w:type="paragraph" w:styleId="a7">
    <w:name w:val="Date"/>
    <w:basedOn w:val="a"/>
    <w:next w:val="a"/>
    <w:link w:val="Char1"/>
    <w:uiPriority w:val="99"/>
    <w:semiHidden/>
    <w:unhideWhenUsed/>
    <w:rsid w:val="00477A01"/>
    <w:pPr>
      <w:ind w:leftChars="2500" w:left="100"/>
    </w:pPr>
  </w:style>
  <w:style w:type="character" w:customStyle="1" w:styleId="Char1">
    <w:name w:val="日期 Char"/>
    <w:basedOn w:val="a0"/>
    <w:link w:val="a7"/>
    <w:uiPriority w:val="99"/>
    <w:semiHidden/>
    <w:rsid w:val="00477A01"/>
  </w:style>
  <w:style w:type="paragraph" w:styleId="a8">
    <w:name w:val="Normal (Web)"/>
    <w:basedOn w:val="a"/>
    <w:uiPriority w:val="99"/>
    <w:unhideWhenUsed/>
    <w:rsid w:val="0034218F"/>
    <w:pPr>
      <w:widowControl/>
      <w:spacing w:before="100" w:beforeAutospacing="1" w:after="100" w:afterAutospacing="1"/>
      <w:jc w:val="left"/>
    </w:pPr>
    <w:rPr>
      <w:rFonts w:ascii="宋体" w:eastAsia="宋体" w:hAnsi="宋体" w:cs="宋体"/>
      <w:kern w:val="0"/>
      <w:sz w:val="24"/>
      <w:szCs w:val="24"/>
    </w:rPr>
  </w:style>
  <w:style w:type="paragraph" w:styleId="a9">
    <w:name w:val="Balloon Text"/>
    <w:basedOn w:val="a"/>
    <w:link w:val="Char2"/>
    <w:uiPriority w:val="99"/>
    <w:semiHidden/>
    <w:unhideWhenUsed/>
    <w:rsid w:val="0034218F"/>
    <w:rPr>
      <w:sz w:val="18"/>
      <w:szCs w:val="18"/>
    </w:rPr>
  </w:style>
  <w:style w:type="character" w:customStyle="1" w:styleId="Char2">
    <w:name w:val="批注框文本 Char"/>
    <w:basedOn w:val="a0"/>
    <w:link w:val="a9"/>
    <w:uiPriority w:val="99"/>
    <w:semiHidden/>
    <w:rsid w:val="0034218F"/>
    <w:rPr>
      <w:sz w:val="18"/>
      <w:szCs w:val="18"/>
    </w:rPr>
  </w:style>
</w:styles>
</file>

<file path=word/webSettings.xml><?xml version="1.0" encoding="utf-8"?>
<w:webSettings xmlns:r="http://schemas.openxmlformats.org/officeDocument/2006/relationships" xmlns:w="http://schemas.openxmlformats.org/wordprocessingml/2006/main">
  <w:divs>
    <w:div w:id="129131064">
      <w:bodyDiv w:val="1"/>
      <w:marLeft w:val="0"/>
      <w:marRight w:val="0"/>
      <w:marTop w:val="0"/>
      <w:marBottom w:val="0"/>
      <w:divBdr>
        <w:top w:val="none" w:sz="0" w:space="0" w:color="auto"/>
        <w:left w:val="none" w:sz="0" w:space="0" w:color="auto"/>
        <w:bottom w:val="none" w:sz="0" w:space="0" w:color="auto"/>
        <w:right w:val="none" w:sz="0" w:space="0" w:color="auto"/>
      </w:divBdr>
    </w:div>
    <w:div w:id="1080785259">
      <w:bodyDiv w:val="1"/>
      <w:marLeft w:val="0"/>
      <w:marRight w:val="0"/>
      <w:marTop w:val="0"/>
      <w:marBottom w:val="0"/>
      <w:divBdr>
        <w:top w:val="none" w:sz="0" w:space="0" w:color="auto"/>
        <w:left w:val="none" w:sz="0" w:space="0" w:color="auto"/>
        <w:bottom w:val="none" w:sz="0" w:space="0" w:color="auto"/>
        <w:right w:val="none" w:sz="0" w:space="0" w:color="auto"/>
      </w:divBdr>
    </w:div>
    <w:div w:id="1432696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iminjie@shiep.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242</TotalTime>
  <Pages>5</Pages>
  <Words>375</Words>
  <Characters>2143</Characters>
  <Application>Microsoft Office Word</Application>
  <DocSecurity>0</DocSecurity>
  <Lines>17</Lines>
  <Paragraphs>5</Paragraphs>
  <ScaleCrop>false</ScaleCrop>
  <Company/>
  <LinksUpToDate>false</LinksUpToDate>
  <CharactersWithSpaces>2513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dc:creator>
  <cp:lastModifiedBy>Wei</cp:lastModifiedBy>
  <cp:revision>14</cp:revision>
  <dcterms:created xsi:type="dcterms:W3CDTF">2021-05-27T10:09:00Z</dcterms:created>
  <dcterms:modified xsi:type="dcterms:W3CDTF">2021-06-07T00:46:00Z</dcterms:modified>
</cp:coreProperties>
</file>